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1D3D9" w14:textId="77777777" w:rsidR="001E5801" w:rsidRPr="00773D17" w:rsidRDefault="001E5801" w:rsidP="001E5801">
      <w:pPr>
        <w:rPr>
          <w:rFonts w:asciiTheme="majorHAnsi" w:eastAsiaTheme="majorEastAsia" w:hAnsiTheme="majorHAnsi" w:cs="Arial"/>
          <w:b/>
          <w:u w:val="single"/>
          <w:lang w:eastAsia="en-US"/>
        </w:rPr>
      </w:pPr>
    </w:p>
    <w:p w14:paraId="2C2257B7" w14:textId="77777777" w:rsidR="00773D17" w:rsidRPr="00773D17" w:rsidRDefault="00773D17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552A4EB3" w14:textId="7F2AE865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SPECYFIKACJA WARUNKÓW ZAMÓWIENIA </w:t>
      </w:r>
    </w:p>
    <w:p w14:paraId="749B26C2" w14:textId="77777777" w:rsidR="00773D17" w:rsidRPr="00773D17" w:rsidRDefault="00773D17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38CDB7D8" w14:textId="3C8BC60C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(dalej: SWZ)</w:t>
      </w:r>
    </w:p>
    <w:p w14:paraId="2C82F648" w14:textId="658E1440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lang w:eastAsia="en-US"/>
        </w:rPr>
        <w:t xml:space="preserve"> </w:t>
      </w:r>
    </w:p>
    <w:p w14:paraId="1E8FD2AC" w14:textId="77777777" w:rsidR="001E5801" w:rsidRPr="00773D17" w:rsidRDefault="001E5801" w:rsidP="00236611">
      <w:pPr>
        <w:rPr>
          <w:rFonts w:asciiTheme="majorHAnsi" w:eastAsiaTheme="majorEastAsia" w:hAnsiTheme="majorHAnsi" w:cs="Arial"/>
          <w:b/>
          <w:color w:val="002060"/>
          <w:lang w:eastAsia="en-US"/>
        </w:rPr>
      </w:pPr>
    </w:p>
    <w:p w14:paraId="3EAEB99B" w14:textId="23B98B9F" w:rsidR="00641254" w:rsidRPr="00773D17" w:rsidRDefault="00641254" w:rsidP="00641254">
      <w:pPr>
        <w:pBdr>
          <w:bottom w:val="thinThickSmallGap" w:sz="12" w:space="1" w:color="943634" w:themeColor="accent2" w:themeShade="BF"/>
        </w:pBdr>
        <w:spacing w:before="400" w:after="200" w:line="252" w:lineRule="auto"/>
        <w:jc w:val="center"/>
        <w:outlineLvl w:val="0"/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</w:pPr>
      <w:r w:rsidRPr="00773D17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 xml:space="preserve">Znak sprawy: </w:t>
      </w:r>
      <w:r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SPW.272.10.2021</w:t>
      </w:r>
    </w:p>
    <w:p w14:paraId="50133571" w14:textId="77777777" w:rsidR="00641254" w:rsidRPr="00773D17" w:rsidRDefault="00641254" w:rsidP="00641254">
      <w:pPr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ZAMAWIAJĄCY</w:t>
      </w:r>
    </w:p>
    <w:p w14:paraId="0BF60A7E" w14:textId="77777777" w:rsidR="00641254" w:rsidRPr="00692185" w:rsidRDefault="00641254" w:rsidP="00641254">
      <w:pPr>
        <w:outlineLvl w:val="5"/>
        <w:rPr>
          <w:rFonts w:asciiTheme="majorHAnsi" w:eastAsiaTheme="majorEastAsia" w:hAnsiTheme="majorHAnsi" w:cs="Arial"/>
          <w:caps/>
          <w:spacing w:val="10"/>
          <w:lang w:eastAsia="en-US"/>
        </w:rPr>
      </w:pPr>
      <w:r w:rsidRPr="00692185">
        <w:rPr>
          <w:rFonts w:asciiTheme="majorHAnsi" w:eastAsiaTheme="majorEastAsia" w:hAnsiTheme="majorHAnsi" w:cs="Arial"/>
          <w:caps/>
          <w:spacing w:val="10"/>
          <w:lang w:eastAsia="en-US"/>
        </w:rPr>
        <w:t>Powiat Wołomiński</w:t>
      </w:r>
    </w:p>
    <w:p w14:paraId="78FD4076" w14:textId="77777777" w:rsidR="00641254" w:rsidRPr="00692185" w:rsidRDefault="00641254" w:rsidP="00641254">
      <w:pPr>
        <w:outlineLvl w:val="5"/>
        <w:rPr>
          <w:rFonts w:asciiTheme="majorHAnsi" w:eastAsiaTheme="majorEastAsia" w:hAnsiTheme="majorHAnsi" w:cs="Arial"/>
          <w:i/>
          <w:caps/>
          <w:spacing w:val="10"/>
          <w:lang w:eastAsia="en-US"/>
        </w:rPr>
      </w:pPr>
      <w:r w:rsidRPr="00692185">
        <w:rPr>
          <w:rFonts w:asciiTheme="majorHAnsi" w:eastAsiaTheme="majorEastAsia" w:hAnsiTheme="majorHAnsi" w:cs="Arial"/>
          <w:caps/>
          <w:spacing w:val="10"/>
          <w:lang w:eastAsia="en-US"/>
        </w:rPr>
        <w:t>ul. Prądzyńskiego 3, 05-200 Wołomin</w:t>
      </w:r>
    </w:p>
    <w:p w14:paraId="269EF404" w14:textId="77777777" w:rsidR="00641254" w:rsidRPr="00773D17" w:rsidRDefault="00641254" w:rsidP="00641254">
      <w:pPr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R</w:t>
      </w:r>
      <w:r>
        <w:rPr>
          <w:rFonts w:asciiTheme="majorHAnsi" w:eastAsiaTheme="majorEastAsia" w:hAnsiTheme="majorHAnsi" w:cs="Arial"/>
          <w:b/>
          <w:lang w:eastAsia="en-US"/>
        </w:rPr>
        <w:t>EGON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: </w:t>
      </w:r>
      <w:r>
        <w:rPr>
          <w:rFonts w:asciiTheme="majorHAnsi" w:eastAsiaTheme="majorEastAsia" w:hAnsiTheme="majorHAnsi" w:cs="Arial"/>
          <w:lang w:eastAsia="en-US"/>
        </w:rPr>
        <w:t>013269344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 NIP: </w:t>
      </w:r>
      <w:r>
        <w:rPr>
          <w:rFonts w:asciiTheme="majorHAnsi" w:eastAsiaTheme="majorEastAsia" w:hAnsiTheme="majorHAnsi" w:cs="Arial"/>
          <w:lang w:eastAsia="en-US"/>
        </w:rPr>
        <w:t>125-09-40-609</w:t>
      </w:r>
    </w:p>
    <w:p w14:paraId="3B040EC0" w14:textId="77777777" w:rsidR="00641254" w:rsidRPr="00202A74" w:rsidRDefault="00641254" w:rsidP="00641254">
      <w:pPr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>tel.</w:t>
      </w:r>
      <w:r>
        <w:rPr>
          <w:rFonts w:asciiTheme="majorHAnsi" w:eastAsiaTheme="majorEastAsia" w:hAnsiTheme="majorHAnsi" w:cs="Arial"/>
          <w:b/>
          <w:lang w:eastAsia="en-US"/>
        </w:rPr>
        <w:t xml:space="preserve">: </w:t>
      </w:r>
      <w:r>
        <w:rPr>
          <w:rFonts w:asciiTheme="majorHAnsi" w:eastAsiaTheme="majorEastAsia" w:hAnsiTheme="majorHAnsi" w:cs="Arial"/>
          <w:lang w:eastAsia="en-US"/>
        </w:rPr>
        <w:t>(22) 787-43-01</w:t>
      </w:r>
      <w:r>
        <w:rPr>
          <w:rFonts w:asciiTheme="majorHAnsi" w:eastAsiaTheme="majorEastAsia" w:hAnsiTheme="majorHAnsi" w:cs="Arial"/>
          <w:b/>
          <w:lang w:eastAsia="en-US"/>
        </w:rPr>
        <w:t xml:space="preserve"> </w:t>
      </w:r>
    </w:p>
    <w:p w14:paraId="25B6B8AA" w14:textId="77777777" w:rsidR="00641254" w:rsidRPr="00202A74" w:rsidRDefault="00641254" w:rsidP="00641254">
      <w:pPr>
        <w:rPr>
          <w:rFonts w:asciiTheme="majorHAnsi" w:eastAsiaTheme="majorEastAsia" w:hAnsiTheme="majorHAnsi" w:cs="Arial"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>R</w:t>
      </w:r>
      <w:r>
        <w:rPr>
          <w:rFonts w:asciiTheme="majorHAnsi" w:eastAsiaTheme="majorEastAsia" w:hAnsiTheme="majorHAnsi" w:cs="Arial"/>
          <w:b/>
          <w:lang w:eastAsia="en-US"/>
        </w:rPr>
        <w:t>EGON</w:t>
      </w:r>
      <w:r w:rsidRPr="00202A74">
        <w:rPr>
          <w:rFonts w:asciiTheme="majorHAnsi" w:eastAsiaTheme="majorEastAsia" w:hAnsiTheme="majorHAnsi" w:cs="Arial"/>
          <w:b/>
          <w:lang w:eastAsia="en-US"/>
        </w:rPr>
        <w:t xml:space="preserve">: </w:t>
      </w:r>
      <w:r>
        <w:rPr>
          <w:rFonts w:asciiTheme="majorHAnsi" w:eastAsiaTheme="majorEastAsia" w:hAnsiTheme="majorHAnsi" w:cs="Arial"/>
          <w:lang w:eastAsia="en-US"/>
        </w:rPr>
        <w:t>013269344</w:t>
      </w:r>
      <w:r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Pr="00202A74">
        <w:rPr>
          <w:rFonts w:asciiTheme="majorHAnsi" w:eastAsiaTheme="majorEastAsia" w:hAnsiTheme="majorHAnsi" w:cs="Arial"/>
          <w:b/>
          <w:lang w:eastAsia="en-US"/>
        </w:rPr>
        <w:t xml:space="preserve">NIP: </w:t>
      </w:r>
      <w:r>
        <w:rPr>
          <w:rFonts w:asciiTheme="majorHAnsi" w:eastAsiaTheme="majorEastAsia" w:hAnsiTheme="majorHAnsi" w:cs="Arial"/>
          <w:lang w:eastAsia="en-US"/>
        </w:rPr>
        <w:t>125-09-40-609</w:t>
      </w:r>
    </w:p>
    <w:p w14:paraId="6DD70E39" w14:textId="77777777" w:rsidR="00641254" w:rsidRDefault="00641254" w:rsidP="00641254">
      <w:pPr>
        <w:jc w:val="both"/>
        <w:rPr>
          <w:rFonts w:asciiTheme="majorHAnsi" w:hAnsiTheme="majorHAnsi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 xml:space="preserve">Adres strony internetowej prowadzonego postępowania: </w:t>
      </w:r>
      <w:hyperlink r:id="rId8" w:history="1">
        <w:r w:rsidRPr="007A506E">
          <w:rPr>
            <w:rStyle w:val="Hipercze"/>
            <w:rFonts w:asciiTheme="majorHAnsi" w:hAnsiTheme="majorHAnsi"/>
          </w:rPr>
          <w:t>www.powiat-wolominski.pl</w:t>
        </w:r>
      </w:hyperlink>
    </w:p>
    <w:p w14:paraId="6E4990F2" w14:textId="77777777" w:rsidR="00641254" w:rsidRPr="00202A74" w:rsidRDefault="00641254" w:rsidP="00641254">
      <w:pPr>
        <w:jc w:val="both"/>
        <w:rPr>
          <w:rFonts w:asciiTheme="majorHAnsi" w:hAnsiTheme="majorHAnsi"/>
          <w:color w:val="333333"/>
          <w:shd w:val="clear" w:color="auto" w:fill="FFFFFF"/>
        </w:rPr>
      </w:pPr>
      <w:r w:rsidRPr="00202A74">
        <w:rPr>
          <w:rFonts w:asciiTheme="majorHAnsi" w:hAnsiTheme="majorHAnsi"/>
          <w:color w:val="333333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174A9804" w14:textId="77777777" w:rsidR="00641254" w:rsidRDefault="00641254" w:rsidP="00641254">
      <w:pPr>
        <w:rPr>
          <w:rFonts w:asciiTheme="majorHAnsi" w:hAnsiTheme="majorHAnsi"/>
        </w:rPr>
      </w:pPr>
    </w:p>
    <w:p w14:paraId="23B68DEC" w14:textId="77777777" w:rsidR="00641254" w:rsidRPr="00A85747" w:rsidRDefault="00641254" w:rsidP="00641254">
      <w:r>
        <w:rPr>
          <w:rFonts w:asciiTheme="majorHAnsi" w:hAnsiTheme="majorHAnsi"/>
        </w:rPr>
        <w:t xml:space="preserve">Adres platformy zakupowej: </w:t>
      </w:r>
      <w:r w:rsidRPr="00A85747">
        <w:rPr>
          <w:rFonts w:ascii="Cambria" w:eastAsiaTheme="majorEastAsia" w:hAnsi="Cambria" w:cs="Arial"/>
          <w:b/>
          <w:lang w:eastAsia="en-US"/>
        </w:rPr>
        <w:t xml:space="preserve"> </w:t>
      </w:r>
      <w:hyperlink r:id="rId9" w:history="1">
        <w:r w:rsidRPr="00A85747">
          <w:rPr>
            <w:rStyle w:val="Hipercze"/>
            <w:rFonts w:ascii="Cambria" w:hAnsi="Cambria"/>
          </w:rPr>
          <w:t>https://platformazakupowa.pl/pn/powiat_wolominski</w:t>
        </w:r>
      </w:hyperlink>
      <w:r w:rsidRPr="00A85747">
        <w:fldChar w:fldCharType="begin"/>
      </w:r>
      <w:r w:rsidRPr="00A85747">
        <w:instrText xml:space="preserve"> HYPERLINK "https://platformazakupowa.pl/" </w:instrText>
      </w:r>
      <w:r w:rsidRPr="00A85747">
        <w:fldChar w:fldCharType="separate"/>
      </w:r>
    </w:p>
    <w:p w14:paraId="2D6F609D" w14:textId="77777777" w:rsidR="00641254" w:rsidRPr="00202A74" w:rsidRDefault="00641254" w:rsidP="00641254">
      <w:pPr>
        <w:rPr>
          <w:rFonts w:asciiTheme="majorHAnsi" w:hAnsiTheme="majorHAnsi"/>
          <w:color w:val="333333"/>
          <w:shd w:val="clear" w:color="auto" w:fill="FFFFFF"/>
        </w:rPr>
      </w:pPr>
      <w:r w:rsidRPr="00A85747">
        <w:fldChar w:fldCharType="end"/>
      </w:r>
    </w:p>
    <w:p w14:paraId="24DA449F" w14:textId="77777777" w:rsidR="00641254" w:rsidRPr="00B25772" w:rsidRDefault="00641254" w:rsidP="00641254">
      <w:pPr>
        <w:rPr>
          <w:rFonts w:asciiTheme="majorHAnsi" w:eastAsiaTheme="majorEastAsia" w:hAnsiTheme="majorHAnsi" w:cs="Arial"/>
          <w:u w:val="single"/>
          <w:lang w:eastAsia="en-US"/>
        </w:rPr>
      </w:pPr>
      <w:r w:rsidRPr="00B25772">
        <w:rPr>
          <w:rFonts w:asciiTheme="majorHAnsi" w:eastAsiaTheme="majorEastAsia" w:hAnsiTheme="majorHAnsi" w:cs="Arial"/>
          <w:lang w:eastAsia="en-US"/>
        </w:rPr>
        <w:t xml:space="preserve">Adres poczty elektronicznej: </w:t>
      </w:r>
      <w:hyperlink r:id="rId10" w:history="1">
        <w:r w:rsidRPr="00B25772">
          <w:rPr>
            <w:rStyle w:val="Hipercze"/>
            <w:rFonts w:asciiTheme="majorHAnsi" w:eastAsiaTheme="majorEastAsia" w:hAnsiTheme="majorHAnsi" w:cs="Arial"/>
            <w:lang w:eastAsia="en-US"/>
          </w:rPr>
          <w:t>bzp@powiat-wolominski.pl</w:t>
        </w:r>
      </w:hyperlink>
      <w:r w:rsidRPr="00B25772">
        <w:rPr>
          <w:rFonts w:asciiTheme="majorHAnsi" w:eastAsiaTheme="majorEastAsia" w:hAnsiTheme="majorHAnsi" w:cs="Arial"/>
          <w:lang w:eastAsia="en-US"/>
        </w:rPr>
        <w:t xml:space="preserve"> </w:t>
      </w:r>
    </w:p>
    <w:p w14:paraId="64875C94" w14:textId="77777777" w:rsidR="00641254" w:rsidRDefault="00641254" w:rsidP="00641254">
      <w:pPr>
        <w:rPr>
          <w:rFonts w:asciiTheme="majorHAnsi" w:eastAsiaTheme="majorEastAsia" w:hAnsiTheme="majorHAnsi" w:cs="Arial"/>
          <w:b/>
          <w:lang w:eastAsia="en-US"/>
        </w:rPr>
      </w:pPr>
    </w:p>
    <w:p w14:paraId="37F78B48" w14:textId="77777777" w:rsidR="00641254" w:rsidRPr="00773D17" w:rsidRDefault="00641254" w:rsidP="00641254">
      <w:pPr>
        <w:rPr>
          <w:rFonts w:asciiTheme="majorHAnsi" w:eastAsiaTheme="majorEastAsia" w:hAnsiTheme="majorHAnsi" w:cs="Arial"/>
          <w:b/>
          <w:u w:val="single"/>
          <w:lang w:eastAsia="en-US"/>
        </w:rPr>
      </w:pPr>
    </w:p>
    <w:p w14:paraId="2EA72A1D" w14:textId="77777777" w:rsidR="00641254" w:rsidRDefault="00641254" w:rsidP="00641254">
      <w:pPr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Nazwa zamówienia:</w:t>
      </w:r>
    </w:p>
    <w:p w14:paraId="5E077605" w14:textId="77777777" w:rsidR="00641254" w:rsidRPr="00773D17" w:rsidRDefault="00641254" w:rsidP="00641254">
      <w:pPr>
        <w:rPr>
          <w:rFonts w:asciiTheme="majorHAnsi" w:eastAsiaTheme="majorEastAsia" w:hAnsiTheme="majorHAnsi" w:cs="Arial"/>
          <w:b/>
          <w:lang w:eastAsia="en-US"/>
        </w:rPr>
      </w:pPr>
    </w:p>
    <w:p w14:paraId="320F7331" w14:textId="40B9B26E" w:rsidR="00641254" w:rsidRDefault="00641254" w:rsidP="00641254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</w:t>
      </w:r>
      <w:r w:rsidRPr="00641254">
        <w:rPr>
          <w:rFonts w:asciiTheme="majorHAnsi" w:hAnsiTheme="majorHAnsi"/>
          <w:b/>
          <w:bCs/>
        </w:rPr>
        <w:t>rzetworzenie mapy zasadniczej hybrydowej do postaci numerycznej wektorowej dla obszaru miasta Zielonka</w:t>
      </w:r>
    </w:p>
    <w:p w14:paraId="6CD3173E" w14:textId="2EFEF83C" w:rsidR="00641254" w:rsidRDefault="00641254" w:rsidP="00641254">
      <w:pPr>
        <w:jc w:val="center"/>
        <w:rPr>
          <w:rFonts w:asciiTheme="majorHAnsi" w:eastAsiaTheme="majorEastAsia" w:hAnsiTheme="majorHAnsi" w:cs="Arial"/>
          <w:b/>
          <w:color w:val="002060"/>
          <w:lang w:eastAsia="en-US"/>
        </w:rPr>
      </w:pPr>
    </w:p>
    <w:p w14:paraId="0685DA36" w14:textId="5810F6DF" w:rsidR="00641254" w:rsidRDefault="00641254" w:rsidP="00641254">
      <w:pPr>
        <w:jc w:val="center"/>
        <w:rPr>
          <w:rFonts w:asciiTheme="majorHAnsi" w:eastAsiaTheme="majorEastAsia" w:hAnsiTheme="majorHAnsi" w:cs="Arial"/>
          <w:b/>
          <w:color w:val="002060"/>
          <w:lang w:eastAsia="en-US"/>
        </w:rPr>
      </w:pPr>
    </w:p>
    <w:p w14:paraId="1DDBBE21" w14:textId="77777777" w:rsidR="00641254" w:rsidRPr="00773D17" w:rsidRDefault="00641254" w:rsidP="00641254">
      <w:pPr>
        <w:jc w:val="center"/>
        <w:rPr>
          <w:rFonts w:asciiTheme="majorHAnsi" w:eastAsiaTheme="majorEastAsia" w:hAnsiTheme="majorHAnsi" w:cs="Arial"/>
          <w:b/>
          <w:color w:val="002060"/>
          <w:lang w:eastAsia="en-US"/>
        </w:rPr>
      </w:pPr>
    </w:p>
    <w:p w14:paraId="15C2F1D3" w14:textId="77777777" w:rsidR="00641254" w:rsidRPr="00773D17" w:rsidRDefault="00641254" w:rsidP="00641254">
      <w:pPr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Cs/>
          <w:lang w:eastAsia="en-US"/>
        </w:rPr>
        <w:t xml:space="preserve">Wartość zamówienia </w:t>
      </w:r>
      <w:r w:rsidRPr="00773D17">
        <w:rPr>
          <w:rFonts w:asciiTheme="majorHAnsi" w:eastAsiaTheme="majorEastAsia" w:hAnsiTheme="majorHAnsi" w:cs="Arial"/>
          <w:b/>
          <w:lang w:eastAsia="en-US"/>
        </w:rPr>
        <w:t>nie przekracza</w:t>
      </w:r>
      <w:r w:rsidRPr="00773D17">
        <w:rPr>
          <w:rFonts w:asciiTheme="majorHAnsi" w:eastAsiaTheme="majorEastAsia" w:hAnsiTheme="majorHAnsi" w:cs="Arial"/>
          <w:lang w:eastAsia="en-US"/>
        </w:rPr>
        <w:t xml:space="preserve"> progów unijnych określonych na podstawie art. 3  ustawy z 11 września 2019 r. – Prawo zamówień publicznych (Dz.U. poz. 2019 ze zm.).</w:t>
      </w:r>
    </w:p>
    <w:p w14:paraId="72C3E904" w14:textId="77777777" w:rsidR="00641254" w:rsidRPr="00773D17" w:rsidRDefault="00641254" w:rsidP="0064125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60CF3596" w14:textId="77777777" w:rsidR="00641254" w:rsidRPr="00773D17" w:rsidRDefault="00641254" w:rsidP="0064125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0847B481" w14:textId="77777777" w:rsidR="00641254" w:rsidRPr="00773D17" w:rsidRDefault="00641254" w:rsidP="0064125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41E479C0" w14:textId="77777777" w:rsidR="00641254" w:rsidRPr="00773D17" w:rsidRDefault="00641254" w:rsidP="0064125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751FA020" w14:textId="77777777" w:rsidR="00641254" w:rsidRPr="00773D17" w:rsidRDefault="00641254" w:rsidP="0064125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594EE29C" w14:textId="77777777" w:rsidR="00641254" w:rsidRPr="00773D17" w:rsidRDefault="00641254" w:rsidP="0064125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42586598" w14:textId="77777777" w:rsidR="00641254" w:rsidRPr="00773D17" w:rsidRDefault="00641254" w:rsidP="0064125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543E59C6" w14:textId="77777777" w:rsidR="00641254" w:rsidRPr="00773D17" w:rsidRDefault="00641254" w:rsidP="0064125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7706EDCC" w14:textId="77777777" w:rsidR="00641254" w:rsidRPr="00773D17" w:rsidRDefault="00641254" w:rsidP="00641254">
      <w:pPr>
        <w:spacing w:line="252" w:lineRule="auto"/>
        <w:jc w:val="center"/>
        <w:rPr>
          <w:rFonts w:asciiTheme="majorHAnsi" w:eastAsiaTheme="majorEastAsia" w:hAnsiTheme="majorHAnsi" w:cs="Arial"/>
          <w:bCs/>
          <w:lang w:eastAsia="en-US"/>
        </w:rPr>
      </w:pPr>
      <w:r>
        <w:rPr>
          <w:rFonts w:asciiTheme="majorHAnsi" w:eastAsiaTheme="majorEastAsia" w:hAnsiTheme="majorHAnsi" w:cs="Arial"/>
          <w:bCs/>
          <w:lang w:eastAsia="en-US"/>
        </w:rPr>
        <w:t>Wołomin, luty 2021 r.</w:t>
      </w:r>
    </w:p>
    <w:p w14:paraId="5FDDA863" w14:textId="77777777" w:rsidR="00641254" w:rsidRPr="00773D17" w:rsidRDefault="00641254" w:rsidP="00641254">
      <w:pPr>
        <w:spacing w:line="252" w:lineRule="auto"/>
        <w:rPr>
          <w:rFonts w:asciiTheme="majorHAnsi" w:eastAsiaTheme="majorEastAsia" w:hAnsiTheme="majorHAnsi" w:cs="Arial"/>
          <w:b/>
          <w:lang w:eastAsia="en-US"/>
        </w:rPr>
      </w:pPr>
    </w:p>
    <w:p w14:paraId="6931DC73" w14:textId="38E320DD" w:rsidR="00773D17" w:rsidRPr="00773D17" w:rsidRDefault="00773D17" w:rsidP="00412BC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14:paraId="7C08240A" w14:textId="5F5A47C1" w:rsidR="00295E81" w:rsidRDefault="00295E81" w:rsidP="00DD0276">
      <w:pPr>
        <w:spacing w:after="200"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14:paraId="257FAF4D" w14:textId="77777777" w:rsidR="00641254" w:rsidRDefault="00641254" w:rsidP="00DD0276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219999E9" w14:textId="13B403F2" w:rsidR="00D03518" w:rsidRPr="00773D17" w:rsidRDefault="00D03518" w:rsidP="00DD0276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lastRenderedPageBreak/>
        <w:t>Spis treści:</w:t>
      </w:r>
    </w:p>
    <w:p w14:paraId="1CB2463B" w14:textId="6EA27474" w:rsidR="00D03518" w:rsidRPr="00773D17" w:rsidRDefault="00D03518" w:rsidP="009F6209">
      <w:pPr>
        <w:spacing w:after="200" w:line="252" w:lineRule="auto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Rozdział 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Pr="00773D17">
        <w:rPr>
          <w:rFonts w:asciiTheme="majorHAnsi" w:eastAsiaTheme="majorEastAsia" w:hAnsiTheme="majorHAnsi" w:cs="Arial"/>
          <w:lang w:eastAsia="en-US"/>
        </w:rPr>
        <w:t xml:space="preserve">Informacje </w:t>
      </w:r>
      <w:r w:rsidR="009F6209" w:rsidRPr="00773D17">
        <w:rPr>
          <w:rFonts w:asciiTheme="majorHAnsi" w:eastAsiaTheme="majorEastAsia" w:hAnsiTheme="majorHAnsi" w:cs="Arial"/>
          <w:lang w:eastAsia="en-US"/>
        </w:rPr>
        <w:t>o</w:t>
      </w:r>
      <w:r w:rsidRPr="00773D17">
        <w:rPr>
          <w:rFonts w:asciiTheme="majorHAnsi" w:eastAsiaTheme="majorEastAsia" w:hAnsiTheme="majorHAnsi" w:cs="Arial"/>
          <w:lang w:eastAsia="en-US"/>
        </w:rPr>
        <w:t>gólne</w:t>
      </w:r>
    </w:p>
    <w:p w14:paraId="38E6E699" w14:textId="0D29446A" w:rsidR="00142A1B" w:rsidRPr="00773D17" w:rsidRDefault="00142A1B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Tryb udzielenia zamówienia</w:t>
      </w:r>
    </w:p>
    <w:p w14:paraId="67A183F0" w14:textId="49D999CC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Wykonawcy/podwykonawcy/podmioty trzecie udostępniające wykonawcy swój potencjał</w:t>
      </w:r>
    </w:p>
    <w:p w14:paraId="3A4F8207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Komunikacja w postępowaniu</w:t>
      </w:r>
    </w:p>
    <w:p w14:paraId="173C1957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77A4ED6D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0D35721A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14:paraId="5666FA87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Katalogi elektroniczne </w:t>
      </w:r>
    </w:p>
    <w:p w14:paraId="47A5F7E4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Umowa ramowa</w:t>
      </w:r>
    </w:p>
    <w:p w14:paraId="4523C06B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Aukcja elektroniczna</w:t>
      </w:r>
    </w:p>
    <w:p w14:paraId="07999381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Zamówienia, o których mowa w art. 214 ust. 1 pkt 7 i 8 ustawy Pzp</w:t>
      </w:r>
    </w:p>
    <w:p w14:paraId="29BC6C0B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3C89B3F8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09C9FFFF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330695A5" w14:textId="7DECDCB3" w:rsidR="00DE2041" w:rsidRPr="00773D17" w:rsidRDefault="00DE2041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Unieważnienie postępowania</w:t>
      </w:r>
    </w:p>
    <w:p w14:paraId="256E9761" w14:textId="37C09842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280666C5" w14:textId="554D0BED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773D17" w:rsidRPr="00773D17">
        <w:rPr>
          <w:rFonts w:asciiTheme="majorHAnsi" w:hAnsiTheme="majorHAnsi" w:cstheme="majorBidi"/>
          <w:b/>
          <w:lang w:eastAsia="en-US"/>
        </w:rPr>
        <w:t>z</w:t>
      </w:r>
      <w:r w:rsidRPr="00773D17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42568C23" w14:textId="26460F52" w:rsidR="001A131C" w:rsidRPr="00773D17" w:rsidRDefault="00773D17" w:rsidP="001A131C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br/>
      </w:r>
      <w:r w:rsidR="00D03518" w:rsidRPr="00773D17">
        <w:rPr>
          <w:rFonts w:asciiTheme="majorHAnsi" w:eastAsiaTheme="majorEastAsia" w:hAnsiTheme="majorHAnsi" w:cs="Arial"/>
          <w:b/>
          <w:lang w:eastAsia="en-US"/>
        </w:rPr>
        <w:t xml:space="preserve">Rozdział II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="001A131C" w:rsidRPr="00773D17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="001A131C" w:rsidRPr="00773D17">
        <w:rPr>
          <w:rFonts w:asciiTheme="majorHAnsi" w:eastAsiaTheme="majorEastAsia" w:hAnsiTheme="majorHAnsi" w:cs="Arial"/>
          <w:lang w:eastAsia="en-US"/>
        </w:rPr>
        <w:t xml:space="preserve">Wymagania stawiane </w:t>
      </w:r>
      <w:r w:rsidRPr="00773D17">
        <w:rPr>
          <w:rFonts w:asciiTheme="majorHAnsi" w:eastAsiaTheme="majorEastAsia" w:hAnsiTheme="majorHAnsi" w:cs="Arial"/>
          <w:lang w:eastAsia="en-US"/>
        </w:rPr>
        <w:t>w</w:t>
      </w:r>
      <w:r w:rsidR="001A131C" w:rsidRPr="00773D17">
        <w:rPr>
          <w:rFonts w:asciiTheme="majorHAnsi" w:eastAsiaTheme="majorEastAsia" w:hAnsiTheme="majorHAnsi" w:cs="Arial"/>
          <w:lang w:eastAsia="en-US"/>
        </w:rPr>
        <w:t>ykonawcy</w:t>
      </w:r>
      <w:r w:rsidR="001A131C"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</w:p>
    <w:p w14:paraId="5877FFF3" w14:textId="79531EC8" w:rsidR="007B6AA5" w:rsidRPr="00773D17" w:rsidRDefault="007B6AA5" w:rsidP="00F679B8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Przedmiot zamówienia</w:t>
      </w:r>
    </w:p>
    <w:p w14:paraId="1C9A23C7" w14:textId="752A255E" w:rsidR="007B6AA5" w:rsidRPr="00773D17" w:rsidRDefault="007B6AA5" w:rsidP="00F679B8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Rozwiązania równoważne</w:t>
      </w:r>
    </w:p>
    <w:p w14:paraId="287ED47F" w14:textId="0ABCD96A" w:rsidR="007B6AA5" w:rsidRPr="00773D17" w:rsidRDefault="007B6AA5" w:rsidP="00F679B8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w zakresie zatrudniania</w:t>
      </w:r>
      <w:r w:rsidR="00773D17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Pr="00773D17">
        <w:rPr>
          <w:rFonts w:asciiTheme="majorHAnsi" w:hAnsiTheme="majorHAnsi" w:cstheme="majorBidi"/>
          <w:b/>
          <w:lang w:eastAsia="en-US"/>
        </w:rPr>
        <w:t>przez wykonawcę lub podwykonawcę osób na podstawie stosunku pracy</w:t>
      </w:r>
    </w:p>
    <w:p w14:paraId="49CA0A90" w14:textId="6FD345AC" w:rsidR="007B6AA5" w:rsidRPr="00773D17" w:rsidRDefault="007B6AA5" w:rsidP="00F679B8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w zakresie zatrudnienia osób, o których mowa</w:t>
      </w:r>
      <w:r w:rsidR="00773D17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Pr="00773D17">
        <w:rPr>
          <w:rFonts w:asciiTheme="majorHAnsi" w:hAnsiTheme="majorHAnsi" w:cstheme="majorBidi"/>
          <w:b/>
          <w:lang w:eastAsia="en-US"/>
        </w:rPr>
        <w:t>w art. 96 ust. 2 pkt 2 ustawy Pzp</w:t>
      </w:r>
    </w:p>
    <w:p w14:paraId="67041698" w14:textId="77777777" w:rsidR="007B6AA5" w:rsidRPr="00773D17" w:rsidRDefault="007B6AA5" w:rsidP="00F679B8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22E3AEB8" w14:textId="77777777" w:rsidR="007B6AA5" w:rsidRPr="00773D17" w:rsidRDefault="007B6AA5" w:rsidP="00F679B8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Termin wykonania zamówienia </w:t>
      </w:r>
    </w:p>
    <w:p w14:paraId="13B29918" w14:textId="77777777" w:rsidR="007B6AA5" w:rsidRPr="00773D17" w:rsidRDefault="007B6AA5" w:rsidP="00F679B8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warunkach udziału w postępowaniu o udzielenie zamówienia</w:t>
      </w:r>
    </w:p>
    <w:p w14:paraId="45A7F5CD" w14:textId="77777777" w:rsidR="007B6AA5" w:rsidRPr="00773D17" w:rsidRDefault="007B6AA5" w:rsidP="00F679B8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Podstawy wykluczenia</w:t>
      </w:r>
    </w:p>
    <w:p w14:paraId="578D8945" w14:textId="77777777" w:rsidR="007B6AA5" w:rsidRPr="00773D17" w:rsidRDefault="007B6AA5" w:rsidP="00F679B8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Wykaz podmiotowych środków dowodowych</w:t>
      </w:r>
    </w:p>
    <w:p w14:paraId="6BD80710" w14:textId="77777777" w:rsidR="007B6AA5" w:rsidRPr="00773D17" w:rsidRDefault="007B6AA5" w:rsidP="00F679B8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5993D956" w14:textId="77777777" w:rsidR="007B6AA5" w:rsidRPr="00773D17" w:rsidRDefault="007B6AA5" w:rsidP="00F679B8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Sposób przygotowania ofert </w:t>
      </w:r>
    </w:p>
    <w:p w14:paraId="18A14DA3" w14:textId="114B242C" w:rsidR="007B6AA5" w:rsidRPr="00773D17" w:rsidRDefault="007B6AA5" w:rsidP="00F679B8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Opis sposobu obliczenia ceny (przykład z formularzem cenowym)</w:t>
      </w:r>
    </w:p>
    <w:p w14:paraId="1E58E68D" w14:textId="0977EB77" w:rsidR="007B6AA5" w:rsidRPr="00773D17" w:rsidRDefault="00773D17" w:rsidP="007B6AA5">
      <w:pPr>
        <w:spacing w:after="200" w:line="252" w:lineRule="auto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br/>
      </w:r>
      <w:r w:rsidR="00C54BC6" w:rsidRPr="00773D17">
        <w:rPr>
          <w:rFonts w:asciiTheme="majorHAnsi" w:eastAsiaTheme="majorEastAsia" w:hAnsiTheme="majorHAnsi" w:cs="Arial"/>
          <w:b/>
          <w:lang w:eastAsia="en-US"/>
        </w:rPr>
        <w:t xml:space="preserve">Rozdział III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="00C54BC6"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="00C54BC6" w:rsidRPr="00773D17">
        <w:rPr>
          <w:rFonts w:asciiTheme="majorHAnsi" w:eastAsiaTheme="majorEastAsia" w:hAnsiTheme="majorHAnsi" w:cs="Arial"/>
          <w:lang w:eastAsia="en-US"/>
        </w:rPr>
        <w:t>Informacje o przebiegu postępowania</w:t>
      </w:r>
    </w:p>
    <w:p w14:paraId="53918012" w14:textId="395ED92E" w:rsidR="007B6AA5" w:rsidRPr="00773D17" w:rsidRDefault="007B6AA5" w:rsidP="00F679B8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Sposób porozumiewania się </w:t>
      </w:r>
      <w:r w:rsidR="00773D17" w:rsidRPr="00773D17">
        <w:rPr>
          <w:rFonts w:asciiTheme="majorHAnsi" w:hAnsiTheme="majorHAnsi" w:cstheme="majorBidi"/>
          <w:b/>
          <w:lang w:eastAsia="en-US"/>
        </w:rPr>
        <w:t>z</w:t>
      </w:r>
      <w:r w:rsidRPr="00773D17">
        <w:rPr>
          <w:rFonts w:asciiTheme="majorHAnsi" w:hAnsiTheme="majorHAnsi" w:cstheme="majorBidi"/>
          <w:b/>
          <w:lang w:eastAsia="en-US"/>
        </w:rPr>
        <w:t xml:space="preserve">amawiającego z </w:t>
      </w:r>
      <w:r w:rsidR="00773D17" w:rsidRPr="00773D17">
        <w:rPr>
          <w:rFonts w:asciiTheme="majorHAnsi" w:hAnsiTheme="majorHAnsi" w:cstheme="majorBidi"/>
          <w:b/>
          <w:lang w:eastAsia="en-US"/>
        </w:rPr>
        <w:t>w</w:t>
      </w:r>
      <w:r w:rsidRPr="00773D17">
        <w:rPr>
          <w:rFonts w:asciiTheme="majorHAnsi" w:hAnsiTheme="majorHAnsi" w:cstheme="majorBidi"/>
          <w:b/>
          <w:lang w:eastAsia="en-US"/>
        </w:rPr>
        <w:t>ykonawcami</w:t>
      </w:r>
    </w:p>
    <w:p w14:paraId="6DF06F85" w14:textId="77777777" w:rsidR="00773D17" w:rsidRPr="00773D17" w:rsidRDefault="007B6AA5" w:rsidP="00F679B8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Sposób oraz termin składania ofert</w:t>
      </w:r>
    </w:p>
    <w:p w14:paraId="4738578E" w14:textId="5B8A912E" w:rsidR="007B6AA5" w:rsidRPr="00773D17" w:rsidRDefault="007B6AA5" w:rsidP="00F679B8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Termin otwarcia ofert</w:t>
      </w:r>
    </w:p>
    <w:p w14:paraId="5783D094" w14:textId="77777777" w:rsidR="007B6AA5" w:rsidRPr="00773D17" w:rsidRDefault="007B6AA5" w:rsidP="00F679B8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Termin związania ofertą</w:t>
      </w:r>
    </w:p>
    <w:p w14:paraId="76E5B07A" w14:textId="3BF32B0A" w:rsidR="007B6AA5" w:rsidRPr="00773D17" w:rsidRDefault="007B6AA5" w:rsidP="00F679B8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Opis kryteriów oceny ofert wraz z podaniem wag tych kryteriów i sposobu oceny ofert</w:t>
      </w:r>
    </w:p>
    <w:p w14:paraId="64B03C0B" w14:textId="7AC703DC" w:rsidR="007B6AA5" w:rsidRPr="00773D17" w:rsidRDefault="007B6AA5" w:rsidP="00F679B8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lastRenderedPageBreak/>
        <w:t>Projektowane postanowienia umowy w sprawie zamówienia publicznego, które zostaną wprowadzone do umowy w sprawie zamówienia publicznego</w:t>
      </w:r>
    </w:p>
    <w:p w14:paraId="4FC89387" w14:textId="5E45D5B8" w:rsidR="007B6AA5" w:rsidRPr="00773D17" w:rsidRDefault="007B6AA5" w:rsidP="00F679B8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Zabezpieczenie należytego wykonania umowy </w:t>
      </w:r>
    </w:p>
    <w:p w14:paraId="5CD088D8" w14:textId="1B3EFC87" w:rsidR="007B6AA5" w:rsidRPr="00773D17" w:rsidRDefault="00773D17" w:rsidP="00F679B8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</w:t>
      </w:r>
      <w:r w:rsidR="007B6AA5" w:rsidRPr="00773D17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773D17" w:rsidRDefault="00236611" w:rsidP="007C0085">
      <w:pPr>
        <w:rPr>
          <w:rFonts w:ascii="Open Sans" w:hAnsi="Open Sans"/>
          <w:color w:val="333333"/>
        </w:rPr>
      </w:pPr>
    </w:p>
    <w:p w14:paraId="3BC9C33A" w14:textId="315DB677" w:rsidR="009C4529" w:rsidRPr="00773D17" w:rsidRDefault="00587F52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Informacje ogólne</w:t>
      </w:r>
    </w:p>
    <w:p w14:paraId="03325F44" w14:textId="6E1128AE" w:rsidR="00142A1B" w:rsidRPr="00773D17" w:rsidRDefault="00142A1B" w:rsidP="00F679B8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Tryb udzielenia zamówienia</w:t>
      </w:r>
    </w:p>
    <w:p w14:paraId="6C936DBD" w14:textId="77777777" w:rsidR="00962CBB" w:rsidRDefault="00962CBB" w:rsidP="00AB010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5C73971E" w14:textId="707250D2" w:rsidR="00AB0104" w:rsidRPr="00773D17" w:rsidRDefault="00AB0104" w:rsidP="00AB0104">
      <w:pPr>
        <w:jc w:val="both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lang w:eastAsia="en-US"/>
        </w:rPr>
        <w:t>Tryb podstawowy bez negocjacji, o którym mowa w art. 275 pkt 1 ustawy z 11 września 2019 r</w:t>
      </w:r>
      <w:r w:rsidR="00773D17" w:rsidRPr="00773D17">
        <w:rPr>
          <w:rFonts w:asciiTheme="majorHAnsi" w:eastAsiaTheme="majorEastAsia" w:hAnsiTheme="majorHAnsi" w:cs="Arial"/>
          <w:lang w:eastAsia="en-US"/>
        </w:rPr>
        <w:t xml:space="preserve">. – </w:t>
      </w:r>
      <w:r w:rsidRPr="00773D17">
        <w:rPr>
          <w:rFonts w:asciiTheme="majorHAnsi" w:eastAsiaTheme="majorEastAsia" w:hAnsiTheme="majorHAnsi" w:cs="Arial"/>
          <w:lang w:eastAsia="en-US"/>
        </w:rPr>
        <w:t>Prawo zamówień publicznych (Dz.U. poz. 2019</w:t>
      </w:r>
      <w:r w:rsidR="00773D17" w:rsidRPr="00773D17">
        <w:rPr>
          <w:rFonts w:asciiTheme="majorHAnsi" w:eastAsiaTheme="majorEastAsia" w:hAnsiTheme="majorHAnsi" w:cs="Arial"/>
          <w:lang w:eastAsia="en-US"/>
        </w:rPr>
        <w:t xml:space="preserve"> ze zm.</w:t>
      </w:r>
      <w:r w:rsidRPr="00773D17">
        <w:rPr>
          <w:rFonts w:asciiTheme="majorHAnsi" w:eastAsiaTheme="majorEastAsia" w:hAnsiTheme="majorHAnsi" w:cs="Arial"/>
          <w:lang w:eastAsia="en-US"/>
        </w:rPr>
        <w:t>) – dalej</w:t>
      </w:r>
      <w:r w:rsidR="00773D17" w:rsidRPr="00773D17">
        <w:rPr>
          <w:rFonts w:asciiTheme="majorHAnsi" w:eastAsiaTheme="majorEastAsia" w:hAnsiTheme="majorHAnsi" w:cs="Arial"/>
          <w:lang w:eastAsia="en-US"/>
        </w:rPr>
        <w:t>:</w:t>
      </w:r>
      <w:r w:rsidRPr="00773D17">
        <w:rPr>
          <w:rFonts w:asciiTheme="majorHAnsi" w:eastAsiaTheme="majorEastAsia" w:hAnsiTheme="majorHAnsi" w:cs="Arial"/>
          <w:lang w:eastAsia="en-US"/>
        </w:rPr>
        <w:t xml:space="preserve"> ustawa Pzp</w:t>
      </w:r>
    </w:p>
    <w:p w14:paraId="1062B9D2" w14:textId="77777777" w:rsidR="00F04544" w:rsidRPr="00773D17" w:rsidRDefault="00F04544" w:rsidP="00AB010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0DB5E99D" w14:textId="77777777" w:rsidR="00AB0104" w:rsidRPr="00773D17" w:rsidRDefault="00AB0104" w:rsidP="00AB010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46536F06" w14:textId="6F496EC9" w:rsidR="009C4529" w:rsidRPr="00773D17" w:rsidRDefault="009C4529" w:rsidP="00F679B8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="00E90B9E" w:rsidRPr="00773D17">
        <w:rPr>
          <w:rFonts w:asciiTheme="majorHAnsi" w:eastAsiaTheme="majorEastAsia" w:hAnsiTheme="majorHAnsi" w:cstheme="majorBidi"/>
          <w:b/>
          <w:lang w:eastAsia="en-US"/>
        </w:rPr>
        <w:t>/podwykonawcy/p</w:t>
      </w:r>
      <w:r w:rsidR="00D03518" w:rsidRPr="00773D17">
        <w:rPr>
          <w:rFonts w:asciiTheme="majorHAnsi" w:eastAsiaTheme="majorEastAsia" w:hAnsiTheme="majorHAnsi" w:cstheme="majorBidi"/>
          <w:b/>
          <w:lang w:eastAsia="en-US"/>
        </w:rPr>
        <w:t>odmioty trzecie udostępniające w</w:t>
      </w:r>
      <w:r w:rsidR="00E90B9E" w:rsidRPr="00773D17">
        <w:rPr>
          <w:rFonts w:asciiTheme="majorHAnsi" w:eastAsiaTheme="majorEastAsia" w:hAnsiTheme="majorHAnsi" w:cstheme="majorBidi"/>
          <w:b/>
          <w:lang w:eastAsia="en-US"/>
        </w:rPr>
        <w:t>ykonawcy swój potencjał</w:t>
      </w:r>
    </w:p>
    <w:p w14:paraId="09D702B0" w14:textId="119DF1F4" w:rsidR="009C4529" w:rsidRPr="00773D17" w:rsidRDefault="009C4529" w:rsidP="00AB7DAF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Wykonawcą </w:t>
      </w:r>
      <w:r w:rsidR="00412BC8" w:rsidRPr="00773D17">
        <w:rPr>
          <w:rFonts w:asciiTheme="majorHAnsi" w:eastAsiaTheme="majorEastAsia" w:hAnsiTheme="majorHAnsi" w:cstheme="majorBidi"/>
          <w:bCs/>
          <w:lang w:eastAsia="en-US"/>
        </w:rPr>
        <w:t>jest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osoba fizyczna, osoba prawna albo jednostka organizacyjna nieposiadająca osobowości prawnej, </w:t>
      </w:r>
      <w:r w:rsidR="00412BC8" w:rsidRPr="00773D17">
        <w:rPr>
          <w:rFonts w:asciiTheme="majorHAnsi" w:eastAsiaTheme="majorEastAsia" w:hAnsiTheme="majorHAnsi" w:cstheme="majorBidi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2F1DC555" w14:textId="26471570" w:rsidR="00B07F86" w:rsidRPr="00773D17" w:rsidRDefault="00B07F86" w:rsidP="00AB7DAF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u w:val="single"/>
          <w:lang w:eastAsia="en-US"/>
        </w:rPr>
        <w:t>nie zastrzega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możliwości ubiegania się o udzielenie zamówienia wyłącznie przez wykonawców, o których mowa w art. 94</w:t>
      </w:r>
      <w:r w:rsidR="00447382" w:rsidRPr="00773D17">
        <w:rPr>
          <w:rFonts w:asciiTheme="majorHAnsi" w:eastAsiaTheme="majorEastAsia" w:hAnsiTheme="majorHAnsi" w:cstheme="majorBidi"/>
          <w:lang w:eastAsia="en-US"/>
        </w:rPr>
        <w:t xml:space="preserve"> ustawy Pzp,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tj. mający</w:t>
      </w:r>
      <w:r w:rsidR="00773D17">
        <w:rPr>
          <w:rFonts w:asciiTheme="majorHAnsi" w:eastAsiaTheme="majorEastAsia" w:hAnsiTheme="majorHAnsi" w:cstheme="majorBidi"/>
          <w:lang w:eastAsia="en-US"/>
        </w:rPr>
        <w:t>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status zakładu pracy chronionej, spółdzielnie socjalne oraz inn</w:t>
      </w:r>
      <w:r w:rsidR="00773D17">
        <w:rPr>
          <w:rFonts w:asciiTheme="majorHAnsi" w:eastAsiaTheme="majorEastAsia" w:hAnsiTheme="majorHAnsi" w:cstheme="majorBidi"/>
          <w:lang w:eastAsia="en-US"/>
        </w:rPr>
        <w:t>ych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wykonawc</w:t>
      </w:r>
      <w:r w:rsidR="00773D17">
        <w:rPr>
          <w:rFonts w:asciiTheme="majorHAnsi" w:eastAsiaTheme="majorEastAsia" w:hAnsiTheme="majorHAnsi" w:cstheme="majorBidi"/>
          <w:lang w:eastAsia="en-US"/>
        </w:rPr>
        <w:t>ów</w:t>
      </w:r>
      <w:r w:rsidRPr="00773D17">
        <w:rPr>
          <w:rFonts w:asciiTheme="majorHAnsi" w:eastAsiaTheme="majorEastAsia" w:hAnsiTheme="majorHAnsi" w:cstheme="majorBidi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6CF37776" w14:textId="77777777" w:rsidR="00B07F86" w:rsidRPr="00773D17" w:rsidRDefault="00B07F86" w:rsidP="00B07F8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55CB588B" w14:textId="770D1276" w:rsidR="00C11069" w:rsidRPr="00773D17" w:rsidRDefault="00B174FF" w:rsidP="00AB7DAF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</w:t>
      </w:r>
      <w:r w:rsidR="00D03518" w:rsidRPr="00773D17">
        <w:rPr>
          <w:rFonts w:asciiTheme="majorHAnsi" w:eastAsiaTheme="majorEastAsia" w:hAnsiTheme="majorHAnsi" w:cstheme="majorBidi"/>
          <w:lang w:eastAsia="en-US"/>
        </w:rPr>
        <w:t>mówienie może zostać udzielone w</w:t>
      </w:r>
      <w:r w:rsidRPr="00773D17">
        <w:rPr>
          <w:rFonts w:asciiTheme="majorHAnsi" w:eastAsiaTheme="majorEastAsia" w:hAnsiTheme="majorHAnsi" w:cstheme="majorBidi"/>
          <w:lang w:eastAsia="en-US"/>
        </w:rPr>
        <w:t>ykonawcy, który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>:</w:t>
      </w:r>
    </w:p>
    <w:p w14:paraId="07A72EE3" w14:textId="79B4B480" w:rsidR="00DD0276" w:rsidRPr="00773D17" w:rsidRDefault="00773D17" w:rsidP="00B66CB3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spełnia warunki udziału w postępowaniu opisane w </w:t>
      </w:r>
      <w:r>
        <w:rPr>
          <w:rFonts w:asciiTheme="majorHAnsi" w:eastAsiaTheme="majorEastAsia" w:hAnsiTheme="majorHAnsi" w:cstheme="majorBidi"/>
          <w:lang w:eastAsia="en-US"/>
        </w:rPr>
        <w:t>r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ozdziale </w:t>
      </w:r>
      <w:r w:rsidR="00C55760" w:rsidRPr="00773D17">
        <w:rPr>
          <w:rFonts w:asciiTheme="majorHAnsi" w:eastAsiaTheme="majorEastAsia" w:hAnsiTheme="majorHAnsi" w:cstheme="majorBidi"/>
          <w:lang w:eastAsia="en-US"/>
        </w:rPr>
        <w:t>II podrozdzia</w:t>
      </w:r>
      <w:r>
        <w:rPr>
          <w:rFonts w:asciiTheme="majorHAnsi" w:eastAsiaTheme="majorEastAsia" w:hAnsiTheme="majorHAnsi" w:cstheme="majorBidi"/>
          <w:lang w:eastAsia="en-US"/>
        </w:rPr>
        <w:t>le</w:t>
      </w:r>
      <w:r w:rsidR="00C55760" w:rsidRPr="00773D17">
        <w:rPr>
          <w:rFonts w:asciiTheme="majorHAnsi" w:eastAsiaTheme="majorEastAsia" w:hAnsiTheme="majorHAnsi" w:cstheme="majorBidi"/>
          <w:lang w:eastAsia="en-US"/>
        </w:rPr>
        <w:t xml:space="preserve"> 7 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>S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WZ, </w:t>
      </w:r>
    </w:p>
    <w:p w14:paraId="633FDA05" w14:textId="77777777" w:rsidR="00B66CB3" w:rsidRPr="00773D17" w:rsidRDefault="00B66CB3" w:rsidP="00B66CB3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7BF069D" w14:textId="3841737B" w:rsidR="00C11069" w:rsidRPr="00773D17" w:rsidRDefault="00773D17" w:rsidP="00845F59">
      <w:pPr>
        <w:autoSpaceDE w:val="0"/>
        <w:autoSpaceDN w:val="0"/>
        <w:spacing w:before="120" w:after="120"/>
        <w:ind w:firstLine="360"/>
        <w:jc w:val="both"/>
        <w:rPr>
          <w:rFonts w:asciiTheme="majorHAnsi" w:hAnsiTheme="majorHAnsi"/>
          <w:i/>
          <w:color w:val="C00000"/>
          <w:u w:val="single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nie podlega wykluczeniu na podstawie art. 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>108 ust. 1 ustawy Pzp,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3A2E592A" w14:textId="77777777" w:rsidR="00A85EAD" w:rsidRDefault="00A85EAD" w:rsidP="00B07F8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41C80905" w14:textId="28A417B6" w:rsidR="00B07F86" w:rsidRPr="00773D17" w:rsidRDefault="00A85EAD" w:rsidP="00B07F8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–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>złożył of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 xml:space="preserve">ertę niepodlegającą odrzuceniu na podstawie art. 226 </w:t>
      </w:r>
      <w:r w:rsidR="00852CFA" w:rsidRPr="00773D17">
        <w:rPr>
          <w:rFonts w:asciiTheme="majorHAnsi" w:eastAsiaTheme="majorEastAsia" w:hAnsiTheme="majorHAnsi" w:cstheme="majorBidi"/>
          <w:lang w:eastAsia="en-US"/>
        </w:rPr>
        <w:t xml:space="preserve">ust. 1 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>ustawy Pzp.</w:t>
      </w:r>
    </w:p>
    <w:p w14:paraId="0B97798D" w14:textId="77777777" w:rsidR="00B174FF" w:rsidRPr="00773D17" w:rsidRDefault="00B174FF" w:rsidP="00B174FF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3BE7A88" w14:textId="0C5E3AD3" w:rsidR="00DD0276" w:rsidRPr="00773D17" w:rsidRDefault="00FE361A" w:rsidP="00AB7DAF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mogą </w:t>
      </w:r>
      <w:r w:rsidR="00A85EAD" w:rsidRPr="00773D17">
        <w:rPr>
          <w:rFonts w:asciiTheme="majorHAnsi" w:eastAsiaTheme="majorEastAsia" w:hAnsiTheme="majorHAnsi" w:cstheme="majorBidi"/>
          <w:b/>
          <w:lang w:eastAsia="en-US"/>
        </w:rPr>
        <w:t xml:space="preserve">wspólnie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>ubiegać się o udzielenie zamówienia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37EEE173" w14:textId="2D6F727F" w:rsidR="00E90B9E" w:rsidRPr="00773D17" w:rsidRDefault="00FE361A" w:rsidP="00DD027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 takim przypadku</w:t>
      </w:r>
      <w:r w:rsidR="00E90B9E" w:rsidRPr="00773D17">
        <w:rPr>
          <w:rFonts w:asciiTheme="majorHAnsi" w:eastAsiaTheme="majorEastAsia" w:hAnsiTheme="majorHAnsi" w:cstheme="majorBidi"/>
          <w:lang w:eastAsia="en-US"/>
        </w:rPr>
        <w:t>:</w:t>
      </w:r>
    </w:p>
    <w:p w14:paraId="30465187" w14:textId="1D6C9D69" w:rsidR="00E90B9E" w:rsidRPr="00773D17" w:rsidRDefault="00E90B9E" w:rsidP="00AB7DAF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 xml:space="preserve">Wykonawcy występujący wspólnie są zobowiązani do ustanowienia </w:t>
      </w:r>
      <w:r w:rsidR="00A85EAD">
        <w:rPr>
          <w:rFonts w:asciiTheme="majorHAnsi" w:eastAsiaTheme="majorEastAsia" w:hAnsiTheme="majorHAnsi" w:cstheme="majorBidi"/>
          <w:bCs/>
          <w:lang w:eastAsia="en-US"/>
        </w:rPr>
        <w:t>p</w:t>
      </w:r>
      <w:r w:rsidRPr="00773D17">
        <w:rPr>
          <w:rFonts w:asciiTheme="majorHAnsi" w:eastAsiaTheme="majorEastAsia" w:hAnsiTheme="majorHAnsi" w:cstheme="majorBidi"/>
          <w:bCs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3CE04730" w14:textId="2918B664" w:rsidR="002E2F67" w:rsidRPr="00773D17" w:rsidRDefault="00E90B9E" w:rsidP="00AB7DAF">
      <w:pPr>
        <w:numPr>
          <w:ilvl w:val="0"/>
          <w:numId w:val="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Wszelka korespon</w:t>
      </w:r>
      <w:r w:rsidR="00D03518" w:rsidRPr="00773D17">
        <w:rPr>
          <w:rFonts w:asciiTheme="majorHAnsi" w:eastAsiaTheme="majorEastAsia" w:hAnsiTheme="majorHAnsi" w:cstheme="majorBidi"/>
          <w:bCs/>
          <w:lang w:eastAsia="en-US"/>
        </w:rPr>
        <w:t xml:space="preserve">dencja </w:t>
      </w:r>
      <w:r w:rsidR="00A85EAD" w:rsidRPr="00773D17">
        <w:rPr>
          <w:rFonts w:asciiTheme="majorHAnsi" w:eastAsiaTheme="majorEastAsia" w:hAnsiTheme="majorHAnsi" w:cstheme="majorBidi"/>
          <w:bCs/>
          <w:lang w:eastAsia="en-US"/>
        </w:rPr>
        <w:t xml:space="preserve">będzie </w:t>
      </w:r>
      <w:r w:rsidR="00D03518" w:rsidRPr="00773D17">
        <w:rPr>
          <w:rFonts w:asciiTheme="majorHAnsi" w:eastAsiaTheme="majorEastAsia" w:hAnsiTheme="majorHAnsi" w:cstheme="majorBidi"/>
          <w:bCs/>
          <w:lang w:eastAsia="en-US"/>
        </w:rPr>
        <w:t>prowadzona przez z</w:t>
      </w:r>
      <w:r w:rsidRPr="00773D17">
        <w:rPr>
          <w:rFonts w:asciiTheme="majorHAnsi" w:eastAsiaTheme="majorEastAsia" w:hAnsiTheme="majorHAnsi" w:cstheme="majorBidi"/>
          <w:bCs/>
          <w:lang w:eastAsia="en-US"/>
        </w:rPr>
        <w:t>amawiającego wyłącznie z pełnomocnikiem.</w:t>
      </w:r>
    </w:p>
    <w:p w14:paraId="12A12346" w14:textId="31AD4C0F" w:rsidR="00D40A96" w:rsidRPr="00773D17" w:rsidRDefault="00D40A96" w:rsidP="0064125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i/>
          <w:color w:val="C00000"/>
          <w:lang w:eastAsia="en-US"/>
        </w:rPr>
      </w:pPr>
    </w:p>
    <w:p w14:paraId="4C4FFBAE" w14:textId="337714B5" w:rsidR="00C4221C" w:rsidRPr="00773D17" w:rsidRDefault="00C4221C" w:rsidP="00AB7DAF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Potencjał podmiotu trzeciego </w:t>
      </w:r>
    </w:p>
    <w:p w14:paraId="25D16F54" w14:textId="657A4FDF" w:rsidR="00A85EAD" w:rsidRPr="00A85EAD" w:rsidRDefault="009C4529" w:rsidP="00C4221C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i/>
          <w:iCs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 celu </w:t>
      </w:r>
      <w:r w:rsidR="00E90B9E" w:rsidRPr="00773D17">
        <w:rPr>
          <w:rFonts w:asciiTheme="majorHAnsi" w:eastAsiaTheme="majorEastAsia" w:hAnsiTheme="majorHAnsi" w:cstheme="majorBidi"/>
          <w:lang w:eastAsia="en-US"/>
        </w:rPr>
        <w:t xml:space="preserve">potwierdzenia </w:t>
      </w:r>
      <w:r w:rsidRPr="00773D17">
        <w:rPr>
          <w:rFonts w:asciiTheme="majorHAnsi" w:eastAsiaTheme="majorEastAsia" w:hAnsiTheme="majorHAnsi" w:cstheme="majorBidi"/>
          <w:lang w:eastAsia="en-US"/>
        </w:rPr>
        <w:t>spełnienia wa</w:t>
      </w:r>
      <w:r w:rsidR="00D03518" w:rsidRPr="00773D17">
        <w:rPr>
          <w:rFonts w:asciiTheme="majorHAnsi" w:eastAsiaTheme="majorEastAsia" w:hAnsiTheme="majorHAnsi" w:cstheme="majorBidi"/>
          <w:lang w:eastAsia="en-US"/>
        </w:rPr>
        <w:t>runków udziału w postępowaniu, w</w:t>
      </w:r>
      <w:r w:rsidRPr="00773D17">
        <w:rPr>
          <w:rFonts w:asciiTheme="majorHAnsi" w:eastAsiaTheme="majorEastAsia" w:hAnsiTheme="majorHAnsi" w:cstheme="majorBidi"/>
          <w:lang w:eastAsia="en-US"/>
        </w:rPr>
        <w:t>ykonawca może polegać na potencjale podmiotu trzeciego na zasadach opisanych w art.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>118</w:t>
      </w:r>
      <w:r w:rsidR="00A85EAD">
        <w:rPr>
          <w:rFonts w:asciiTheme="majorHAnsi" w:eastAsiaTheme="majorEastAsia" w:hAnsiTheme="majorHAnsi" w:cstheme="majorBidi"/>
          <w:lang w:eastAsia="en-US"/>
        </w:rPr>
        <w:t>–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 xml:space="preserve">123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ustawy Pzp. </w:t>
      </w:r>
      <w:r w:rsidRPr="00773D17">
        <w:rPr>
          <w:rFonts w:asciiTheme="majorHAnsi" w:eastAsiaTheme="majorEastAsia" w:hAnsiTheme="majorHAnsi" w:cstheme="majorBidi"/>
          <w:lang w:eastAsia="en-US"/>
        </w:rPr>
        <w:t>Podmio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>t trzeci, na potencjał którego 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powołuje się w celu </w:t>
      </w:r>
      <w:r w:rsidRPr="00773D17">
        <w:rPr>
          <w:rFonts w:asciiTheme="majorHAnsi" w:eastAsiaTheme="majorEastAsia" w:hAnsiTheme="majorHAnsi" w:cstheme="majorBidi"/>
          <w:lang w:eastAsia="en-US"/>
        </w:rPr>
        <w:lastRenderedPageBreak/>
        <w:t xml:space="preserve">wykazania spełnienia warunków udziału w postępowaniu, nie może podlegać wykluczeniu na podstawie art. 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 xml:space="preserve">108 ust. 1 oraz </w:t>
      </w:r>
      <w:r w:rsidR="00EB3CE9">
        <w:rPr>
          <w:rFonts w:asciiTheme="majorHAnsi" w:eastAsiaTheme="majorEastAsia" w:hAnsiTheme="majorHAnsi" w:cstheme="majorBidi"/>
          <w:lang w:eastAsia="en-US"/>
        </w:rPr>
        <w:t>art. 109 ust. 1 pkt 4 i 7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 xml:space="preserve"> ustawy Pzp </w:t>
      </w:r>
    </w:p>
    <w:p w14:paraId="5E951F6E" w14:textId="77777777" w:rsidR="00E90B9E" w:rsidRPr="00773D17" w:rsidRDefault="00E90B9E" w:rsidP="00B174F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452E656" w14:textId="7B5B240A" w:rsidR="00C75797" w:rsidRPr="00773D17" w:rsidRDefault="00C75797" w:rsidP="00AB7DAF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Podwykonawstwo</w:t>
      </w:r>
    </w:p>
    <w:p w14:paraId="39A94BE7" w14:textId="73F1B39F" w:rsidR="00C75797" w:rsidRPr="00A85EAD" w:rsidRDefault="00587F52" w:rsidP="00641254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nie zastrzega</w:t>
      </w:r>
      <w:r w:rsidR="00A85EAD">
        <w:rPr>
          <w:rFonts w:asciiTheme="majorHAnsi" w:eastAsiaTheme="majorEastAsia" w:hAnsiTheme="majorHAnsi" w:cstheme="majorBidi"/>
          <w:lang w:eastAsia="en-US"/>
        </w:rPr>
        <w:t xml:space="preserve"> obowiązku</w:t>
      </w:r>
      <w:r w:rsidR="0048246B" w:rsidRPr="00773D17">
        <w:rPr>
          <w:rFonts w:asciiTheme="majorHAnsi" w:eastAsiaTheme="majorEastAsia" w:hAnsiTheme="majorHAnsi" w:cstheme="majorBidi"/>
          <w:lang w:eastAsia="en-US"/>
        </w:rPr>
        <w:t xml:space="preserve"> osobistego wykonania przez 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ykonawcę kluczowych </w:t>
      </w:r>
      <w:r w:rsidR="00C4221C" w:rsidRPr="00773D17">
        <w:rPr>
          <w:rFonts w:asciiTheme="majorHAnsi" w:eastAsiaTheme="majorEastAsia" w:hAnsiTheme="majorHAnsi" w:cstheme="majorBidi"/>
          <w:lang w:eastAsia="en-US"/>
        </w:rPr>
        <w:t>zadań</w:t>
      </w:r>
      <w:r w:rsidR="00641254">
        <w:rPr>
          <w:rFonts w:asciiTheme="majorHAnsi" w:eastAsiaTheme="majorEastAsia" w:hAnsiTheme="majorHAnsi" w:cstheme="majorBidi"/>
          <w:lang w:eastAsia="en-US"/>
        </w:rPr>
        <w:t>.</w:t>
      </w:r>
    </w:p>
    <w:p w14:paraId="49F2D7F0" w14:textId="10D6983A" w:rsidR="00C75797" w:rsidRPr="00773D17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87DCEF4" w14:textId="42801BB9" w:rsidR="00587F52" w:rsidRPr="00773D17" w:rsidRDefault="0048246B" w:rsidP="0048246B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 pozostałym zakresie, wykonawca może powierzyć wykonanie części zamówienia podwykonawcy.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Wykonawca jest zobowiązany wskazać w oświadczeniu</w:t>
      </w:r>
      <w:r w:rsidR="00A85EAD">
        <w:rPr>
          <w:rFonts w:asciiTheme="majorHAnsi" w:eastAsiaTheme="majorEastAsia" w:hAnsiTheme="majorHAnsi" w:cstheme="majorBidi"/>
          <w:lang w:eastAsia="en-US"/>
        </w:rPr>
        <w:t>: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D40A96" w:rsidRPr="00773D17">
        <w:rPr>
          <w:rFonts w:asciiTheme="majorHAnsi" w:eastAsiaTheme="majorEastAsia" w:hAnsiTheme="majorHAnsi" w:cstheme="majorBidi"/>
          <w:lang w:eastAsia="en-US"/>
        </w:rPr>
        <w:t>– Informacje dotyczące</w:t>
      </w:r>
      <w:r w:rsidR="002A4CD7">
        <w:rPr>
          <w:rFonts w:asciiTheme="majorHAnsi" w:eastAsiaTheme="majorEastAsia" w:hAnsiTheme="majorHAnsi" w:cstheme="majorBidi"/>
          <w:lang w:eastAsia="en-US"/>
        </w:rPr>
        <w:t xml:space="preserve"> wykonawcy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, </w:t>
      </w:r>
      <w:r w:rsidR="00FF5F28" w:rsidRPr="00773D17">
        <w:rPr>
          <w:rFonts w:asciiTheme="majorHAnsi" w:eastAsiaTheme="majorEastAsia" w:hAnsiTheme="majorHAnsi" w:cstheme="majorBidi"/>
          <w:lang w:eastAsia="en-US"/>
        </w:rPr>
        <w:t xml:space="preserve">części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zamówienia których wykonanie zamierza powierzyć podwykonawcom i podać firmy podwykonawców, o ile są już znane.</w:t>
      </w:r>
    </w:p>
    <w:p w14:paraId="6B27EB7C" w14:textId="77777777" w:rsidR="0048246B" w:rsidRPr="00773D17" w:rsidRDefault="0048246B" w:rsidP="0048246B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DD7A2D3" w14:textId="748E3112" w:rsidR="00354AD9" w:rsidRPr="00A85EAD" w:rsidRDefault="00354AD9" w:rsidP="0048246B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lang w:eastAsia="en-US"/>
        </w:rPr>
      </w:pPr>
      <w:r w:rsidRPr="00A85EAD">
        <w:rPr>
          <w:rFonts w:asciiTheme="majorHAnsi" w:eastAsiaTheme="majorEastAsia" w:hAnsiTheme="majorHAnsi" w:cstheme="majorBidi"/>
          <w:i/>
          <w:lang w:eastAsia="en-US"/>
        </w:rPr>
        <w:t>Fakultatywnie:</w:t>
      </w:r>
    </w:p>
    <w:p w14:paraId="7E460932" w14:textId="1F7E16D7" w:rsidR="00F754E9" w:rsidRPr="00A85EAD" w:rsidRDefault="00F754E9" w:rsidP="0048246B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iCs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Podwykonawca nie może podlegać wykluczeniu na podstawie art. 108 ust. 1 oraz </w:t>
      </w:r>
      <w:r w:rsidR="00641254">
        <w:rPr>
          <w:rFonts w:asciiTheme="majorHAnsi" w:eastAsiaTheme="majorEastAsia" w:hAnsiTheme="majorHAnsi" w:cstheme="majorBidi"/>
          <w:lang w:eastAsia="en-US"/>
        </w:rPr>
        <w:t>art. 109 ust. 1 pkt 4 i 7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ustawy Pzp</w:t>
      </w:r>
      <w:r w:rsidRPr="00A85EAD">
        <w:rPr>
          <w:rFonts w:asciiTheme="majorHAnsi" w:eastAsiaTheme="majorEastAsia" w:hAnsiTheme="majorHAnsi" w:cstheme="majorBidi"/>
          <w:i/>
          <w:iCs/>
          <w:lang w:eastAsia="en-US"/>
        </w:rPr>
        <w:t>.</w:t>
      </w:r>
    </w:p>
    <w:p w14:paraId="4DDE96CC" w14:textId="77777777" w:rsidR="00282787" w:rsidRPr="00773D17" w:rsidRDefault="00282787" w:rsidP="00DB1A25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ECF459B" w14:textId="1627E19A" w:rsidR="009C4529" w:rsidRPr="00773D17" w:rsidRDefault="00587F52" w:rsidP="00F679B8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Komunikacja </w:t>
      </w:r>
      <w:r w:rsidR="00B174FF" w:rsidRPr="00773D17">
        <w:rPr>
          <w:rFonts w:asciiTheme="majorHAnsi" w:eastAsiaTheme="majorEastAsia" w:hAnsiTheme="majorHAnsi" w:cstheme="majorBidi"/>
          <w:b/>
          <w:lang w:eastAsia="en-US"/>
        </w:rPr>
        <w:t>w postępowaniu</w:t>
      </w:r>
    </w:p>
    <w:p w14:paraId="0545D2A8" w14:textId="77777777" w:rsidR="00962CBB" w:rsidRDefault="00962CBB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191D9AD" w14:textId="7C3BDB48" w:rsidR="006C24DA" w:rsidRPr="00641254" w:rsidRDefault="00F754E9" w:rsidP="00641254">
      <w:pPr>
        <w:jc w:val="both"/>
        <w:rPr>
          <w:rFonts w:asciiTheme="majorHAnsi" w:eastAsiaTheme="majorEastAsia" w:hAnsiTheme="majorHAnsi" w:cstheme="majorBidi"/>
          <w:color w:val="002060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Komunikacja w postępowaniu o udzielenie zamówienia odbywa się przy użyciu środków komunikacji elektronicznej,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za poś</w:t>
      </w:r>
      <w:r w:rsidR="00D4155E" w:rsidRPr="00773D17">
        <w:rPr>
          <w:rFonts w:asciiTheme="majorHAnsi" w:eastAsiaTheme="majorEastAsia" w:hAnsiTheme="majorHAnsi" w:cstheme="majorBidi"/>
          <w:lang w:eastAsia="en-US"/>
        </w:rPr>
        <w:t xml:space="preserve">rednictwem platformy zakupowej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 xml:space="preserve">pod adresem </w:t>
      </w:r>
      <w:hyperlink r:id="rId11" w:history="1">
        <w:r w:rsidR="00641254" w:rsidRPr="008879BB">
          <w:rPr>
            <w:rStyle w:val="Hipercze"/>
            <w:rFonts w:asciiTheme="majorHAnsi" w:eastAsiaTheme="majorEastAsia" w:hAnsiTheme="majorHAnsi" w:cstheme="majorBidi"/>
            <w:lang w:eastAsia="en-US"/>
          </w:rPr>
          <w:t>https://platformazakupowa.pl/pn/powiat_wolominski</w:t>
        </w:r>
      </w:hyperlink>
      <w:r w:rsidR="00641254">
        <w:rPr>
          <w:rFonts w:asciiTheme="majorHAnsi" w:eastAsiaTheme="majorEastAsia" w:hAnsiTheme="majorHAnsi" w:cstheme="majorBidi"/>
          <w:color w:val="002060"/>
          <w:lang w:eastAsia="en-US"/>
        </w:rPr>
        <w:t xml:space="preserve">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 xml:space="preserve">zwanej dalej </w:t>
      </w:r>
      <w:r w:rsidR="00587F52" w:rsidRPr="00773D17">
        <w:rPr>
          <w:rFonts w:asciiTheme="majorHAnsi" w:eastAsiaTheme="majorEastAsia" w:hAnsiTheme="majorHAnsi" w:cstheme="majorBidi"/>
          <w:b/>
          <w:lang w:eastAsia="en-US"/>
        </w:rPr>
        <w:t>Platformą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 xml:space="preserve">. Szczegółowe informacje dotyczące przyjętego w postępowaniu sposobu komunikacji, znajdują się w </w:t>
      </w:r>
      <w:r w:rsidR="00A85EAD">
        <w:rPr>
          <w:rFonts w:asciiTheme="majorHAnsi" w:eastAsiaTheme="majorEastAsia" w:hAnsiTheme="majorHAnsi" w:cstheme="majorBidi"/>
          <w:lang w:eastAsia="en-US"/>
        </w:rPr>
        <w:t>r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ozdziale</w:t>
      </w:r>
      <w:r w:rsidR="00814EB5" w:rsidRPr="00773D17">
        <w:rPr>
          <w:rFonts w:asciiTheme="majorHAnsi" w:eastAsiaTheme="majorEastAsia" w:hAnsiTheme="majorHAnsi" w:cstheme="majorBidi"/>
          <w:lang w:eastAsia="en-US"/>
        </w:rPr>
        <w:t xml:space="preserve"> III podrozdzia</w:t>
      </w:r>
      <w:r w:rsidR="00A85EAD">
        <w:rPr>
          <w:rFonts w:asciiTheme="majorHAnsi" w:eastAsiaTheme="majorEastAsia" w:hAnsiTheme="majorHAnsi" w:cstheme="majorBidi"/>
          <w:lang w:eastAsia="en-US"/>
        </w:rPr>
        <w:t>le</w:t>
      </w:r>
      <w:r w:rsidR="00814EB5" w:rsidRPr="00773D17">
        <w:rPr>
          <w:rFonts w:asciiTheme="majorHAnsi" w:eastAsiaTheme="majorEastAsia" w:hAnsiTheme="majorHAnsi" w:cstheme="majorBidi"/>
          <w:lang w:eastAsia="en-US"/>
        </w:rPr>
        <w:t xml:space="preserve"> 1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ninie</w:t>
      </w:r>
      <w:r w:rsidRPr="00773D17">
        <w:rPr>
          <w:rFonts w:asciiTheme="majorHAnsi" w:eastAsiaTheme="majorEastAsia" w:hAnsiTheme="majorHAnsi" w:cstheme="majorBidi"/>
          <w:lang w:eastAsia="en-US"/>
        </w:rPr>
        <w:t>jszej S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WZ</w:t>
      </w:r>
      <w:r w:rsidR="006C24DA" w:rsidRPr="00773D17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16C07C16" w14:textId="2125825B" w:rsidR="00594F01" w:rsidRPr="00773D17" w:rsidRDefault="00A85EAD" w:rsidP="0064125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</w:pPr>
      <w:r w:rsidRPr="00A85EAD">
        <w:rPr>
          <w:rFonts w:asciiTheme="majorHAnsi" w:eastAsiaTheme="majorEastAsia" w:hAnsiTheme="majorHAnsi" w:cstheme="majorBidi"/>
          <w:color w:val="000000" w:themeColor="text1"/>
          <w:lang w:eastAsia="en-US"/>
        </w:rPr>
        <w:t>Uwaga</w:t>
      </w:r>
      <w:r w:rsidR="00594F01" w:rsidRPr="00A85EAD">
        <w:rPr>
          <w:rFonts w:asciiTheme="majorHAnsi" w:eastAsiaTheme="majorEastAsia" w:hAnsiTheme="majorHAnsi" w:cstheme="majorBidi"/>
          <w:color w:val="000000" w:themeColor="text1"/>
          <w:lang w:eastAsia="en-US"/>
        </w:rPr>
        <w:t>!</w:t>
      </w:r>
      <w:r w:rsidR="00594F01" w:rsidRPr="00773D17"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  <w:t xml:space="preserve"> </w:t>
      </w:r>
      <w:r w:rsidR="00594F01" w:rsidRPr="00773D1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Przed przyst</w:t>
      </w:r>
      <w:r w:rsidR="00D40A96" w:rsidRPr="00773D1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ąpieniem do składania oferty, wy</w:t>
      </w:r>
      <w:r w:rsidR="00594F01" w:rsidRPr="00773D1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konawca </w:t>
      </w:r>
      <w:r w:rsidRPr="00773D1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jest </w:t>
      </w:r>
      <w:r w:rsidR="00594F01" w:rsidRPr="00773D1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zobowiązany zapoznać się z Instrukcją korzystania z Pla</w:t>
      </w:r>
      <w:r w:rsidR="00C75797" w:rsidRPr="00773D1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tformy zakupowej</w:t>
      </w:r>
      <w:r w:rsidR="0064125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. Szczegółowa instrukcja dla Wykonawców dotycząca złożenia zmiany i wycofania oferty znajduje się na stronie internetowej pod adresem: </w:t>
      </w:r>
      <w:hyperlink r:id="rId12" w:history="1">
        <w:r w:rsidR="00641254" w:rsidRPr="008879BB">
          <w:rPr>
            <w:rStyle w:val="Hipercze"/>
            <w:rFonts w:asciiTheme="majorHAnsi" w:eastAsiaTheme="majorEastAsia" w:hAnsiTheme="majorHAnsi" w:cstheme="majorBidi"/>
            <w:bCs/>
            <w:lang w:eastAsia="en-US"/>
          </w:rPr>
          <w:t>https://platformazakupowa.pl/strona/45-instrukcje</w:t>
        </w:r>
      </w:hyperlink>
      <w:r w:rsidR="0064125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 </w:t>
      </w:r>
    </w:p>
    <w:p w14:paraId="5A880991" w14:textId="7FBEB0CE" w:rsidR="00FE361A" w:rsidRPr="00773D17" w:rsidRDefault="00FE361A" w:rsidP="006F69F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59F36EDE" w14:textId="6AF126FE" w:rsidR="00C75797" w:rsidRPr="00773D17" w:rsidRDefault="00C75797" w:rsidP="00F679B8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760702FF" w14:textId="77777777" w:rsidR="00962CBB" w:rsidRDefault="00962CBB" w:rsidP="00962CBB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D273EC7" w14:textId="5E6778EE" w:rsidR="00667596" w:rsidRPr="00773D17" w:rsidRDefault="00667596" w:rsidP="0064125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>nie przewiduje obowiązku</w:t>
      </w:r>
      <w:r w:rsidR="00641254" w:rsidRPr="00773D17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282787" w:rsidRPr="00773D17">
        <w:rPr>
          <w:rFonts w:asciiTheme="majorHAnsi" w:eastAsiaTheme="majorEastAsia" w:hAnsiTheme="majorHAnsi" w:cstheme="majorBidi"/>
          <w:b/>
          <w:lang w:eastAsia="en-US"/>
        </w:rPr>
        <w:t>dopuszcza możliwość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odbyci</w:t>
      </w:r>
      <w:r w:rsidR="00A85EAD">
        <w:rPr>
          <w:rFonts w:asciiTheme="majorHAnsi" w:eastAsiaTheme="majorEastAsia" w:hAnsiTheme="majorHAnsi" w:cstheme="majorBidi"/>
          <w:lang w:eastAsia="en-US"/>
        </w:rPr>
        <w:t>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przez wykonawcę wizji lokalnej oraz sprawdzeni</w:t>
      </w:r>
      <w:r w:rsidR="00A85EAD">
        <w:rPr>
          <w:rFonts w:asciiTheme="majorHAnsi" w:eastAsiaTheme="majorEastAsia" w:hAnsiTheme="majorHAnsi" w:cstheme="majorBidi"/>
          <w:lang w:eastAsia="en-US"/>
        </w:rPr>
        <w:t>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przez wykonawcę dokumentów niezb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 xml:space="preserve">ędnych do realizacji zamówienia </w:t>
      </w:r>
      <w:r w:rsidRPr="00773D17">
        <w:rPr>
          <w:rFonts w:asciiTheme="majorHAnsi" w:eastAsiaTheme="majorEastAsia" w:hAnsiTheme="majorHAnsi" w:cstheme="majorBidi"/>
          <w:lang w:eastAsia="en-US"/>
        </w:rPr>
        <w:t>dostępnych na miejscu u zamawiającego</w:t>
      </w:r>
      <w:r w:rsidR="00282787" w:rsidRP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7008B7CF" w14:textId="7D0CA443" w:rsidR="00282787" w:rsidRPr="00773D17" w:rsidRDefault="0028278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1322E908" w14:textId="77777777" w:rsidR="00C75797" w:rsidRPr="00773D17" w:rsidRDefault="00C75797" w:rsidP="00F679B8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3556A4E3" w14:textId="59A827D7" w:rsidR="00282787" w:rsidRPr="00773D17" w:rsidRDefault="0028278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B65DFFE" w14:textId="6AA3FD5F" w:rsidR="00C75797" w:rsidRPr="00773D17" w:rsidRDefault="00C7579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nie dokonuje podziału zamówienia na części. Tym samym zamawiający nie dopuszcza składania ofert częściowych, o których mowa w art. </w:t>
      </w:r>
      <w:r w:rsidR="000530B3" w:rsidRPr="00773D17">
        <w:rPr>
          <w:rFonts w:asciiTheme="majorHAnsi" w:eastAsiaTheme="majorEastAsia" w:hAnsiTheme="majorHAnsi" w:cstheme="majorBidi"/>
          <w:lang w:eastAsia="en-US"/>
        </w:rPr>
        <w:t>7 pkt 15 ustawy Pzp.</w:t>
      </w:r>
    </w:p>
    <w:p w14:paraId="07219FA0" w14:textId="77777777" w:rsidR="00A85EAD" w:rsidRDefault="00A85EAD" w:rsidP="000530B3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7E4EE564" w14:textId="36F8F025" w:rsidR="00C75797" w:rsidRPr="00773D17" w:rsidRDefault="00354AD9" w:rsidP="000530B3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Powody niedokonania podziału:</w:t>
      </w:r>
    </w:p>
    <w:p w14:paraId="1C03F04E" w14:textId="59F95EEB" w:rsidR="00354AD9" w:rsidRPr="00773D17" w:rsidRDefault="006F15B1" w:rsidP="000530B3">
      <w:pPr>
        <w:spacing w:after="200" w:line="252" w:lineRule="auto"/>
        <w:contextualSpacing/>
        <w:jc w:val="both"/>
        <w:rPr>
          <w:rFonts w:eastAsiaTheme="majorEastAsia"/>
        </w:rPr>
      </w:pPr>
      <w:r>
        <w:rPr>
          <w:rFonts w:asciiTheme="majorHAnsi" w:eastAsiaTheme="majorEastAsia" w:hAnsiTheme="majorHAnsi" w:cstheme="majorBidi"/>
          <w:bCs/>
          <w:lang w:eastAsia="en-US"/>
        </w:rPr>
        <w:t>O</w:t>
      </w:r>
      <w:r w:rsidRPr="006F15B1">
        <w:rPr>
          <w:rFonts w:asciiTheme="majorHAnsi" w:eastAsiaTheme="majorEastAsia" w:hAnsiTheme="majorHAnsi" w:cstheme="majorBidi"/>
          <w:bCs/>
          <w:lang w:eastAsia="en-US"/>
        </w:rPr>
        <w:t>pracowanie dotyczy jednej jednostki ewidencyjnej, dla której prowadzona jest jedna baza danych mapy zasadniczej</w:t>
      </w:r>
      <w:r>
        <w:rPr>
          <w:rFonts w:asciiTheme="majorHAnsi" w:eastAsiaTheme="majorEastAsia" w:hAnsiTheme="majorHAnsi" w:cstheme="majorBidi"/>
          <w:bCs/>
          <w:lang w:eastAsia="en-US"/>
        </w:rPr>
        <w:t>.</w:t>
      </w:r>
    </w:p>
    <w:p w14:paraId="6E2C2026" w14:textId="540D6A0F" w:rsidR="00C75797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21AAAF5F" w14:textId="242525E9" w:rsidR="006F15B1" w:rsidRDefault="006F15B1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02C1497" w14:textId="512BA6E7" w:rsidR="00EB3CE9" w:rsidRDefault="00EB3CE9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12AEDC77" w14:textId="77777777" w:rsidR="00EB3CE9" w:rsidRDefault="00EB3CE9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21BFFE9C" w14:textId="77777777" w:rsidR="006F15B1" w:rsidRPr="00773D17" w:rsidRDefault="006F15B1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DDA5142" w14:textId="03DCBB47" w:rsidR="00C75797" w:rsidRPr="00773D17" w:rsidRDefault="00C75797" w:rsidP="00F679B8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lastRenderedPageBreak/>
        <w:t>Oferty wariantowe</w:t>
      </w:r>
    </w:p>
    <w:p w14:paraId="2111AFE6" w14:textId="77777777" w:rsidR="00A73B0F" w:rsidRPr="00773D17" w:rsidRDefault="00A73B0F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CA77618" w14:textId="77777777" w:rsidR="000530B3" w:rsidRPr="00773D17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</w:t>
      </w:r>
      <w:r w:rsidR="000530B3" w:rsidRPr="00773D17">
        <w:rPr>
          <w:rFonts w:asciiTheme="majorHAnsi" w:eastAsiaTheme="majorEastAsia" w:hAnsiTheme="majorHAnsi" w:cstheme="majorBidi"/>
          <w:lang w:eastAsia="en-US"/>
        </w:rPr>
        <w:t>:</w:t>
      </w:r>
    </w:p>
    <w:p w14:paraId="0FF447C0" w14:textId="23BA694E" w:rsidR="000530B3" w:rsidRPr="00773D17" w:rsidRDefault="00A85EAD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C75797" w:rsidRPr="00773D17">
        <w:rPr>
          <w:rFonts w:asciiTheme="majorHAnsi" w:eastAsiaTheme="majorEastAsia" w:hAnsiTheme="majorHAnsi" w:cstheme="majorBidi"/>
          <w:lang w:eastAsia="en-US"/>
        </w:rPr>
        <w:t>nie dopuszcza możliwości</w:t>
      </w:r>
      <w:r>
        <w:rPr>
          <w:rFonts w:asciiTheme="majorHAnsi" w:eastAsiaTheme="majorEastAsia" w:hAnsiTheme="majorHAnsi" w:cstheme="majorBidi"/>
          <w:lang w:eastAsia="en-US"/>
        </w:rPr>
        <w:t>,</w:t>
      </w:r>
    </w:p>
    <w:p w14:paraId="7C5E33B1" w14:textId="621DB52D" w:rsidR="000530B3" w:rsidRPr="00773D17" w:rsidRDefault="00A85EAD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0530B3" w:rsidRPr="00773D17">
        <w:rPr>
          <w:rFonts w:asciiTheme="majorHAnsi" w:eastAsiaTheme="majorEastAsia" w:hAnsiTheme="majorHAnsi" w:cstheme="majorBidi"/>
          <w:lang w:eastAsia="en-US"/>
        </w:rPr>
        <w:t xml:space="preserve">nie wymaga </w:t>
      </w:r>
    </w:p>
    <w:p w14:paraId="18D3F6EC" w14:textId="30180387" w:rsidR="00C75797" w:rsidRPr="00773D17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złożenia oferty wariantowej, o której mowa w </w:t>
      </w:r>
      <w:r w:rsidR="000530B3" w:rsidRPr="00773D17">
        <w:rPr>
          <w:rFonts w:asciiTheme="majorHAnsi" w:eastAsiaTheme="majorEastAsia" w:hAnsiTheme="majorHAnsi" w:cstheme="majorBidi"/>
          <w:lang w:eastAsia="en-US"/>
        </w:rPr>
        <w:t>art. 92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ustawy Pzp tzn. oferty przewidującej odmienny sposób wykonania zamówien</w:t>
      </w:r>
      <w:r w:rsidR="00A73B0F" w:rsidRPr="00773D17">
        <w:rPr>
          <w:rFonts w:asciiTheme="majorHAnsi" w:eastAsiaTheme="majorEastAsia" w:hAnsiTheme="majorHAnsi" w:cstheme="majorBidi"/>
          <w:lang w:eastAsia="en-US"/>
        </w:rPr>
        <w:t>ia niż określony w niniejszej S</w:t>
      </w:r>
      <w:r w:rsidRPr="00773D17">
        <w:rPr>
          <w:rFonts w:asciiTheme="majorHAnsi" w:eastAsiaTheme="majorEastAsia" w:hAnsiTheme="majorHAnsi" w:cstheme="majorBidi"/>
          <w:lang w:eastAsia="en-US"/>
        </w:rPr>
        <w:t>WZ.</w:t>
      </w:r>
    </w:p>
    <w:p w14:paraId="01A20D14" w14:textId="0ABFFBAB" w:rsidR="00C75797" w:rsidRPr="00773D17" w:rsidRDefault="00C75797" w:rsidP="00C75797">
      <w:pPr>
        <w:shd w:val="clear" w:color="auto" w:fill="FFFFFF"/>
        <w:spacing w:line="396" w:lineRule="atLeast"/>
        <w:rPr>
          <w:rFonts w:ascii="Open Sans" w:hAnsi="Open Sans"/>
          <w:color w:val="333333"/>
        </w:rPr>
      </w:pPr>
    </w:p>
    <w:p w14:paraId="40DC6E4A" w14:textId="39C5B309" w:rsidR="00C75797" w:rsidRPr="000F7318" w:rsidRDefault="007B6AA5" w:rsidP="00F679B8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i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Katalogi elektroniczne</w:t>
      </w:r>
      <w:r w:rsidR="009050E2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="009050E2" w:rsidRPr="000F7318">
        <w:rPr>
          <w:rFonts w:asciiTheme="majorHAnsi" w:hAnsiTheme="majorHAnsi" w:cstheme="majorBidi"/>
          <w:i/>
          <w:lang w:eastAsia="en-US"/>
        </w:rPr>
        <w:t>(tylko w przypadku gdy komunikacja w postępowaniu o udzielenie zamówienia odbywa się przy użyciu środków komunikacji elektronicznej)</w:t>
      </w:r>
    </w:p>
    <w:p w14:paraId="3E95CE5D" w14:textId="77777777" w:rsidR="00A73B0F" w:rsidRPr="00773D17" w:rsidRDefault="00A73B0F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lang w:eastAsia="en-US"/>
        </w:rPr>
      </w:pPr>
    </w:p>
    <w:p w14:paraId="7183C22E" w14:textId="77777777" w:rsidR="00A73B0F" w:rsidRPr="00773D17" w:rsidRDefault="00A73B0F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Zamawiający:</w:t>
      </w:r>
    </w:p>
    <w:p w14:paraId="1E0FBC04" w14:textId="12295203" w:rsidR="00A73B0F" w:rsidRPr="00773D17" w:rsidRDefault="000F7318" w:rsidP="009050E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–</w:t>
      </w:r>
      <w:r w:rsidR="006F15B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A73B0F" w:rsidRPr="00773D17">
        <w:rPr>
          <w:rFonts w:asciiTheme="majorHAnsi" w:eastAsiaTheme="majorEastAsia" w:hAnsiTheme="majorHAnsi" w:cstheme="majorBidi"/>
          <w:lang w:eastAsia="en-US"/>
        </w:rPr>
        <w:t>nie wymaga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75797" w:rsidRPr="00773D17">
        <w:rPr>
          <w:rFonts w:asciiTheme="majorHAnsi" w:eastAsiaTheme="majorEastAsia" w:hAnsiTheme="majorHAnsi" w:cstheme="majorBidi"/>
          <w:lang w:eastAsia="en-US"/>
        </w:rPr>
        <w:t>złożenia ofert w postaci katalogów elektronicznych</w:t>
      </w:r>
      <w:r>
        <w:rPr>
          <w:rFonts w:asciiTheme="majorHAnsi" w:eastAsiaTheme="majorEastAsia" w:hAnsiTheme="majorHAnsi" w:cstheme="majorBidi"/>
          <w:lang w:eastAsia="en-US"/>
        </w:rPr>
        <w:t>.</w:t>
      </w:r>
    </w:p>
    <w:p w14:paraId="6CA9460B" w14:textId="7DCC20B6" w:rsidR="00C75797" w:rsidRPr="00773D17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58D9F58" w14:textId="1FE50B87" w:rsidR="007C0085" w:rsidRPr="00773D17" w:rsidRDefault="00BD5A6F" w:rsidP="00F679B8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Umowa ramowa</w:t>
      </w:r>
    </w:p>
    <w:p w14:paraId="08AD03AA" w14:textId="77777777" w:rsidR="00962CBB" w:rsidRDefault="00962CB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466FFC0" w14:textId="542283CE" w:rsidR="00FE361A" w:rsidRPr="00773D17" w:rsidRDefault="00FE361A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BD5A6F" w:rsidRPr="00773D17">
        <w:rPr>
          <w:rFonts w:asciiTheme="majorHAnsi" w:eastAsiaTheme="majorEastAsia" w:hAnsiTheme="majorHAnsi" w:cstheme="majorBidi"/>
          <w:lang w:eastAsia="en-US"/>
        </w:rPr>
        <w:t xml:space="preserve">nie przewiduje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zawarcia umowy ramowej, o  której mowa w art. 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311</w:t>
      </w:r>
      <w:r w:rsidR="000F7318">
        <w:rPr>
          <w:rFonts w:asciiTheme="majorHAnsi" w:eastAsiaTheme="majorEastAsia" w:hAnsiTheme="majorHAnsi" w:cstheme="majorBidi"/>
          <w:lang w:eastAsia="en-US"/>
        </w:rPr>
        <w:t>–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315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ustawy Pzp</w:t>
      </w:r>
      <w:r w:rsidR="000F7318">
        <w:rPr>
          <w:rFonts w:asciiTheme="majorHAnsi" w:eastAsiaTheme="majorEastAsia" w:hAnsiTheme="majorHAnsi" w:cstheme="majorBidi"/>
          <w:lang w:eastAsia="en-US"/>
        </w:rPr>
        <w:t>.</w:t>
      </w:r>
    </w:p>
    <w:p w14:paraId="6167E09E" w14:textId="5D6BF259" w:rsidR="00BD5A6F" w:rsidRPr="00773D17" w:rsidRDefault="00BD5A6F" w:rsidP="00BD5A6F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55B8A2A" w14:textId="63D04A9E" w:rsidR="00BD5A6F" w:rsidRPr="00773D17" w:rsidRDefault="00BD5A6F" w:rsidP="00F679B8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Aukcja elektroniczna</w:t>
      </w:r>
    </w:p>
    <w:p w14:paraId="1932FAD6" w14:textId="77777777" w:rsidR="00BD5A6F" w:rsidRPr="00773D17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4BF860DC" w14:textId="6C268770" w:rsidR="00324D72" w:rsidRPr="00773D17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nie przewiduje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przeprowadzenia aukcji elektronicznej, o  której mowa w art. </w:t>
      </w:r>
      <w:r w:rsidR="00164971" w:rsidRPr="00773D17">
        <w:rPr>
          <w:rFonts w:asciiTheme="majorHAnsi" w:eastAsiaTheme="majorEastAsia" w:hAnsiTheme="majorHAnsi" w:cstheme="majorBidi"/>
          <w:lang w:eastAsia="en-US"/>
        </w:rPr>
        <w:t xml:space="preserve">308 ust. 1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>ustawy Pzp</w:t>
      </w:r>
      <w:r w:rsidR="000F7318">
        <w:rPr>
          <w:rFonts w:asciiTheme="majorHAnsi" w:eastAsiaTheme="majorEastAsia" w:hAnsiTheme="majorHAnsi" w:cstheme="majorBidi"/>
          <w:lang w:eastAsia="en-US"/>
        </w:rPr>
        <w:t>.</w:t>
      </w:r>
    </w:p>
    <w:p w14:paraId="6AE27A6D" w14:textId="77777777" w:rsidR="00BD5A6F" w:rsidRPr="00773D17" w:rsidRDefault="00BD5A6F" w:rsidP="00324D72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7F747492" w14:textId="7C53D205" w:rsidR="00324D72" w:rsidRPr="00773D17" w:rsidRDefault="00BD5A6F" w:rsidP="00F679B8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Zamówienia, o których mowa w art. 214 ust. 1 pkt 7 i 8 ustawy Pzp</w:t>
      </w:r>
    </w:p>
    <w:p w14:paraId="36203CA4" w14:textId="77777777" w:rsidR="00962CBB" w:rsidRDefault="00962CB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AA3A27F" w14:textId="4574CE5E" w:rsidR="00FE361A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>nie przewiduje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>udzielania zamówień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 xml:space="preserve"> na podstawie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a</w:t>
      </w:r>
      <w:r w:rsidR="00667596" w:rsidRPr="00773D17">
        <w:rPr>
          <w:rFonts w:asciiTheme="majorHAnsi" w:eastAsiaTheme="majorEastAsia" w:hAnsiTheme="majorHAnsi" w:cstheme="majorBidi"/>
          <w:lang w:eastAsia="en-US"/>
        </w:rPr>
        <w:t>rt. 214 ust. 1 pkt 7 i 8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 xml:space="preserve"> ustawy Pzp/zamówienia polegającego na powtórzeniu podobnych usług lub robót budowlanych, </w:t>
      </w:r>
      <w:r w:rsidRPr="00773D17">
        <w:rPr>
          <w:rFonts w:asciiTheme="majorHAnsi" w:eastAsiaTheme="majorEastAsia" w:hAnsiTheme="majorHAnsi" w:cstheme="majorBidi"/>
          <w:lang w:eastAsia="en-US"/>
        </w:rPr>
        <w:t>z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amówienia na dodatkowe dostawy</w:t>
      </w:r>
      <w:r w:rsidR="004F6812" w:rsidRP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51C722CE" w14:textId="6C473630" w:rsidR="00324D72" w:rsidRPr="00773D17" w:rsidRDefault="00324D72" w:rsidP="006F15B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29DBEE6" w14:textId="0ECF95C6" w:rsidR="00FE361A" w:rsidRPr="00773D17" w:rsidRDefault="00B63974" w:rsidP="00F679B8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62CB9B5A" w14:textId="77777777" w:rsidR="00962CBB" w:rsidRDefault="00962CBB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9D7AD13" w14:textId="75E63D08" w:rsidR="00B63974" w:rsidRPr="00773D17" w:rsidRDefault="006F15B1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B63974" w:rsidRPr="00773D17">
        <w:rPr>
          <w:rFonts w:asciiTheme="majorHAnsi" w:eastAsiaTheme="majorEastAsia" w:hAnsiTheme="majorHAnsi" w:cstheme="majorBidi"/>
          <w:lang w:eastAsia="en-US"/>
        </w:rPr>
        <w:t>nie przewiduje rozliczenia w walutach obcych</w:t>
      </w:r>
      <w:r>
        <w:rPr>
          <w:rFonts w:asciiTheme="majorHAnsi" w:eastAsiaTheme="majorEastAsia" w:hAnsiTheme="majorHAnsi" w:cstheme="majorBidi"/>
          <w:lang w:eastAsia="en-US"/>
        </w:rPr>
        <w:t>.</w:t>
      </w:r>
    </w:p>
    <w:p w14:paraId="1BCB0149" w14:textId="77777777" w:rsidR="00B63974" w:rsidRPr="00773D17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FD10223" w14:textId="104BEAAF" w:rsidR="00AD13F0" w:rsidRPr="00773D17" w:rsidRDefault="00AD13F0" w:rsidP="00F679B8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6585C1A5" w14:textId="77777777" w:rsidR="00962CBB" w:rsidRDefault="00962CBB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80C7130" w14:textId="4EA4A851" w:rsidR="00FE361A" w:rsidRPr="00773D17" w:rsidRDefault="006F15B1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AD13F0" w:rsidRPr="00773D17">
        <w:rPr>
          <w:rFonts w:asciiTheme="majorHAnsi" w:eastAsiaTheme="majorEastAsia" w:hAnsiTheme="majorHAnsi" w:cstheme="majorBidi"/>
          <w:lang w:eastAsia="en-US"/>
        </w:rPr>
        <w:t xml:space="preserve">nie przewiduje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zwrotu kosztów udziału w postępowaniu. </w:t>
      </w:r>
    </w:p>
    <w:p w14:paraId="51C6783D" w14:textId="2948D76F" w:rsidR="00C11079" w:rsidRPr="00773D17" w:rsidRDefault="00C11079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CA8B78D" w14:textId="6F96A1F8" w:rsidR="00AD13F0" w:rsidRPr="00773D17" w:rsidRDefault="00AD13F0" w:rsidP="00F679B8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0412CD11" w14:textId="77777777" w:rsidR="00962CBB" w:rsidRDefault="00962CBB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D096C54" w14:textId="3F299389" w:rsidR="006F69FC" w:rsidRPr="00773D17" w:rsidRDefault="00683F59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</w:t>
      </w:r>
      <w:r w:rsidR="006F15B1">
        <w:rPr>
          <w:rFonts w:asciiTheme="majorHAnsi" w:eastAsiaTheme="majorEastAsia" w:hAnsiTheme="majorHAnsi" w:cstheme="majorBidi"/>
          <w:lang w:eastAsia="en-US"/>
        </w:rPr>
        <w:t xml:space="preserve">cy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nie przewiduje </w:t>
      </w:r>
      <w:r w:rsidR="006F69FC" w:rsidRPr="00773D17">
        <w:rPr>
          <w:rFonts w:asciiTheme="majorHAnsi" w:eastAsiaTheme="majorEastAsia" w:hAnsiTheme="majorHAnsi" w:cstheme="majorBidi"/>
          <w:lang w:eastAsia="en-US"/>
        </w:rPr>
        <w:t>udziel</w:t>
      </w:r>
      <w:r w:rsidR="000F7318">
        <w:rPr>
          <w:rFonts w:asciiTheme="majorHAnsi" w:eastAsiaTheme="majorEastAsia" w:hAnsiTheme="majorHAnsi" w:cstheme="majorBidi"/>
          <w:lang w:eastAsia="en-US"/>
        </w:rPr>
        <w:t>e</w:t>
      </w:r>
      <w:r w:rsidR="006F69FC" w:rsidRPr="00773D17">
        <w:rPr>
          <w:rFonts w:asciiTheme="majorHAnsi" w:eastAsiaTheme="majorEastAsia" w:hAnsiTheme="majorHAnsi" w:cstheme="majorBidi"/>
          <w:lang w:eastAsia="en-US"/>
        </w:rPr>
        <w:t>nia zaliczek na poczet wykonania zamówienia</w:t>
      </w:r>
      <w:r w:rsidRP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7020886F" w14:textId="4AC283C8" w:rsidR="00581F72" w:rsidRPr="00773D17" w:rsidRDefault="00581F72" w:rsidP="00683F5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2F9CA85" w14:textId="7E21BC80" w:rsidR="00DE2041" w:rsidRPr="00773D17" w:rsidRDefault="00DE2041" w:rsidP="00F679B8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Unieważnienie postępowania </w:t>
      </w:r>
      <w:r w:rsidRPr="000F7318">
        <w:rPr>
          <w:rFonts w:asciiTheme="majorHAnsi" w:hAnsiTheme="majorHAnsi" w:cstheme="majorBidi"/>
          <w:b/>
          <w:i/>
          <w:iCs/>
          <w:lang w:eastAsia="en-US"/>
        </w:rPr>
        <w:t>(fakultatywnie)</w:t>
      </w:r>
    </w:p>
    <w:p w14:paraId="3C64967A" w14:textId="77777777" w:rsidR="00962CBB" w:rsidRDefault="00962CBB" w:rsidP="00DE204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3DB2D28" w14:textId="6051C7A3" w:rsidR="00DE2041" w:rsidRPr="00773D17" w:rsidRDefault="00DE2041" w:rsidP="00DE204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Poza możliwością unieważnienia postępowania o udzielenie zamówienia na podstawie art. 255 ustawy Pzp, zamawiający przewiduje możliwość unieważnienia postępowania, </w:t>
      </w:r>
      <w:r w:rsidRPr="00773D17">
        <w:rPr>
          <w:rFonts w:asciiTheme="majorHAnsi" w:eastAsiaTheme="majorEastAsia" w:hAnsiTheme="majorHAnsi" w:cstheme="majorBidi"/>
          <w:lang w:eastAsia="en-US"/>
        </w:rPr>
        <w:lastRenderedPageBreak/>
        <w:t xml:space="preserve">jeżeli środki publiczne, które zamierzał przeznaczyć na sfinansowanie całości lub części zamówienia, nie </w:t>
      </w:r>
      <w:r w:rsidR="000F7318">
        <w:rPr>
          <w:rFonts w:asciiTheme="majorHAnsi" w:eastAsiaTheme="majorEastAsia" w:hAnsiTheme="majorHAnsi" w:cstheme="majorBidi"/>
          <w:lang w:eastAsia="en-US"/>
        </w:rPr>
        <w:t>zostaną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mu przyznane.</w:t>
      </w:r>
    </w:p>
    <w:p w14:paraId="22FAA7D3" w14:textId="04A87C98" w:rsidR="00DE2041" w:rsidRPr="00773D17" w:rsidRDefault="00DE2041" w:rsidP="00683F5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A3D0A5A" w14:textId="51E2A005" w:rsidR="00581F72" w:rsidRPr="00773D17" w:rsidRDefault="00581F72" w:rsidP="00F679B8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294BF76B" w14:textId="77777777" w:rsidR="00962CBB" w:rsidRDefault="00962CBB" w:rsidP="00581F7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05D008E" w14:textId="5EED8D73" w:rsidR="00581F72" w:rsidRPr="00773D17" w:rsidRDefault="00581F72" w:rsidP="00581F7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>
        <w:rPr>
          <w:rFonts w:asciiTheme="majorHAnsi" w:eastAsiaTheme="majorEastAsia" w:hAnsiTheme="majorHAnsi" w:cstheme="majorBidi"/>
          <w:lang w:eastAsia="en-US"/>
        </w:rPr>
        <w:t>d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ziale </w:t>
      </w:r>
      <w:r w:rsidR="009F62A5" w:rsidRPr="00773D17">
        <w:rPr>
          <w:rFonts w:asciiTheme="majorHAnsi" w:eastAsiaTheme="majorEastAsia" w:hAnsiTheme="majorHAnsi" w:cstheme="majorBidi"/>
          <w:lang w:eastAsia="en-US"/>
        </w:rPr>
        <w:t>IX ustawy Pzp (art. 505</w:t>
      </w:r>
      <w:r w:rsidR="00AE57B1">
        <w:rPr>
          <w:rFonts w:asciiTheme="majorHAnsi" w:eastAsiaTheme="majorEastAsia" w:hAnsiTheme="majorHAnsi" w:cstheme="majorBidi"/>
          <w:lang w:eastAsia="en-US"/>
        </w:rPr>
        <w:t>–</w:t>
      </w:r>
      <w:r w:rsidR="009F62A5" w:rsidRPr="00773D17">
        <w:rPr>
          <w:rFonts w:asciiTheme="majorHAnsi" w:eastAsiaTheme="majorEastAsia" w:hAnsiTheme="majorHAnsi" w:cstheme="majorBidi"/>
          <w:lang w:eastAsia="en-US"/>
        </w:rPr>
        <w:t>590).</w:t>
      </w:r>
    </w:p>
    <w:p w14:paraId="188ED4AF" w14:textId="0582A98A" w:rsidR="009C4529" w:rsidRPr="00773D17" w:rsidRDefault="009C4529" w:rsidP="006F15B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2D77F11" w14:textId="23ADDBC7" w:rsidR="00587F52" w:rsidRPr="00773D17" w:rsidRDefault="0068680A" w:rsidP="00F679B8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 </w:t>
      </w:r>
      <w:r w:rsidR="00587F52" w:rsidRPr="00773D17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962CBB">
        <w:rPr>
          <w:rFonts w:asciiTheme="majorHAnsi" w:hAnsiTheme="majorHAnsi" w:cstheme="majorBidi"/>
          <w:b/>
          <w:lang w:eastAsia="en-US"/>
        </w:rPr>
        <w:t>z</w:t>
      </w:r>
      <w:r w:rsidR="00587F52" w:rsidRPr="00773D17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5032A08B" w14:textId="6684E294" w:rsidR="00587F52" w:rsidRPr="00773D17" w:rsidRDefault="00587F52" w:rsidP="00F679B8">
      <w:pPr>
        <w:numPr>
          <w:ilvl w:val="0"/>
          <w:numId w:val="20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(Dz.Urz. UE L 119 z 4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maja </w:t>
      </w:r>
      <w:r w:rsidRPr="00773D17">
        <w:rPr>
          <w:rFonts w:asciiTheme="majorHAnsi" w:eastAsiaTheme="majorEastAsia" w:hAnsiTheme="majorHAnsi" w:cstheme="majorBidi"/>
          <w:lang w:eastAsia="en-US"/>
        </w:rPr>
        <w:t>2016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r.</w:t>
      </w:r>
      <w:r w:rsidRPr="00773D17">
        <w:rPr>
          <w:rFonts w:asciiTheme="majorHAnsi" w:eastAsiaTheme="majorEastAsia" w:hAnsiTheme="majorHAnsi" w:cstheme="majorBidi"/>
          <w:lang w:eastAsia="en-US"/>
        </w:rPr>
        <w:t>), dalej</w:t>
      </w:r>
      <w:r w:rsidR="00962CBB">
        <w:rPr>
          <w:rFonts w:asciiTheme="majorHAnsi" w:eastAsiaTheme="majorEastAsia" w:hAnsiTheme="majorHAnsi" w:cstheme="majorBidi"/>
          <w:lang w:eastAsia="en-US"/>
        </w:rPr>
        <w:t>: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RODO, tym samym</w:t>
      </w:r>
      <w:r w:rsidR="00AA4970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dane osobowe podane przez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>ykonawcę  będą przetwarzane zgodnie z RODO oraz zgodnie z przepisami krajowymi.</w:t>
      </w:r>
    </w:p>
    <w:p w14:paraId="4145C798" w14:textId="43DD1F94" w:rsidR="00587F52" w:rsidRPr="00773D17" w:rsidRDefault="00587F52" w:rsidP="00F679B8">
      <w:pPr>
        <w:numPr>
          <w:ilvl w:val="0"/>
          <w:numId w:val="20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Dane osobowe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ykonawcy </w:t>
      </w:r>
      <w:r w:rsidR="00962CBB" w:rsidRPr="00773D17">
        <w:rPr>
          <w:rFonts w:asciiTheme="majorHAnsi" w:eastAsiaTheme="majorEastAsia" w:hAnsiTheme="majorHAnsi" w:cstheme="majorBidi"/>
          <w:lang w:eastAsia="en-US"/>
        </w:rPr>
        <w:t xml:space="preserve">będą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przetwarzane na podstawie art. 6 ust. 1 lit. c RODO </w:t>
      </w:r>
      <w:r w:rsidRPr="00773D17">
        <w:rPr>
          <w:rFonts w:asciiTheme="majorHAnsi" w:eastAsiaTheme="majorEastAsia" w:hAnsiTheme="majorHAnsi" w:cstheme="majorBidi"/>
          <w:lang w:eastAsia="en-US"/>
        </w:rPr>
        <w:br/>
        <w:t xml:space="preserve">w celu związanym z przedmiotowym postępowaniem o udzielenie zamówienia publicznego pn. </w:t>
      </w:r>
      <w:r w:rsidR="006F15B1">
        <w:rPr>
          <w:rFonts w:asciiTheme="majorHAnsi" w:eastAsiaTheme="majorEastAsia" w:hAnsiTheme="majorHAnsi" w:cstheme="majorBidi"/>
          <w:b/>
          <w:bCs/>
          <w:lang w:eastAsia="en-US"/>
        </w:rPr>
        <w:t>P</w:t>
      </w:r>
      <w:r w:rsidR="006F15B1" w:rsidRPr="006F15B1">
        <w:rPr>
          <w:rFonts w:asciiTheme="majorHAnsi" w:eastAsiaTheme="majorEastAsia" w:hAnsiTheme="majorHAnsi" w:cstheme="majorBidi"/>
          <w:b/>
          <w:bCs/>
          <w:lang w:eastAsia="en-US"/>
        </w:rPr>
        <w:t>rzetworzenie mapy zasadniczej hybrydowej do postaci numerycznej wektorowej dla obszaru miasta Zielonka</w:t>
      </w:r>
      <w:r w:rsidR="006F15B1">
        <w:rPr>
          <w:rFonts w:asciiTheme="majorHAnsi" w:eastAsiaTheme="majorEastAsia" w:hAnsiTheme="majorHAnsi" w:cstheme="majorBidi"/>
          <w:b/>
          <w:bCs/>
          <w:lang w:eastAsia="en-US"/>
        </w:rPr>
        <w:t>.</w:t>
      </w:r>
    </w:p>
    <w:p w14:paraId="2D06D68E" w14:textId="28CD2F1A" w:rsidR="00587F52" w:rsidRPr="00773D17" w:rsidRDefault="00587F52" w:rsidP="00F679B8">
      <w:pPr>
        <w:numPr>
          <w:ilvl w:val="0"/>
          <w:numId w:val="20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Odbiorcami przekazanych przez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ykonawcę danych osobowych będą osoby lub podmioty, którym </w:t>
      </w:r>
      <w:r w:rsidR="00962CBB" w:rsidRPr="00773D17">
        <w:rPr>
          <w:rFonts w:asciiTheme="majorHAnsi" w:eastAsiaTheme="majorEastAsia" w:hAnsiTheme="majorHAnsi" w:cstheme="majorBidi"/>
          <w:lang w:eastAsia="en-US"/>
        </w:rPr>
        <w:t xml:space="preserve">zostanie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udostępniona dokumentacja postępowania </w:t>
      </w:r>
      <w:r w:rsidR="00962CBB">
        <w:rPr>
          <w:rFonts w:asciiTheme="majorHAnsi" w:eastAsiaTheme="majorEastAsia" w:hAnsiTheme="majorHAnsi" w:cstheme="majorBidi"/>
          <w:lang w:eastAsia="en-US"/>
        </w:rPr>
        <w:t>zgodnie z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art. 8 oraz art. 96 ust. 3 ustawy Pzp, a także art. 6 ustawy z 6 września 2001 r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. </w:t>
      </w:r>
      <w:r w:rsidRPr="00773D17">
        <w:rPr>
          <w:rFonts w:asciiTheme="majorHAnsi" w:eastAsiaTheme="majorEastAsia" w:hAnsiTheme="majorHAnsi" w:cstheme="majorBidi"/>
          <w:lang w:eastAsia="en-US"/>
        </w:rPr>
        <w:t>o dostępie do informacji publicznej.</w:t>
      </w:r>
    </w:p>
    <w:p w14:paraId="273707EE" w14:textId="2C4A257B" w:rsidR="00352806" w:rsidRPr="00773D17" w:rsidRDefault="00587F52" w:rsidP="00F679B8">
      <w:pPr>
        <w:numPr>
          <w:ilvl w:val="0"/>
          <w:numId w:val="20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Dane osobowe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>ykonawcy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zawarte w protokole po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>stępowania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>będą przechowywane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przez okres 4 lat</w:t>
      </w:r>
      <w:r w:rsidR="00962CBB">
        <w:rPr>
          <w:rFonts w:asciiTheme="majorHAnsi" w:eastAsiaTheme="majorEastAsia" w:hAnsiTheme="majorHAnsi" w:cstheme="majorBidi"/>
          <w:lang w:eastAsia="en-US"/>
        </w:rPr>
        <w:t>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6B7ACD78" w:rsidR="00587F52" w:rsidRPr="00773D17" w:rsidRDefault="00587F52" w:rsidP="00F679B8">
      <w:pPr>
        <w:numPr>
          <w:ilvl w:val="0"/>
          <w:numId w:val="20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Klauzula informacyjna, o której mowa w art. 13 ust. 1 i 2 ROD</w:t>
      </w:r>
      <w:r w:rsidR="00A87297" w:rsidRPr="00773D17">
        <w:rPr>
          <w:rFonts w:asciiTheme="majorHAnsi" w:eastAsiaTheme="majorEastAsia" w:hAnsiTheme="majorHAnsi" w:cstheme="majorBidi"/>
          <w:lang w:eastAsia="en-US"/>
        </w:rPr>
        <w:t>O znajdu</w:t>
      </w:r>
      <w:r w:rsidR="00814EB5" w:rsidRPr="00773D17">
        <w:rPr>
          <w:rFonts w:asciiTheme="majorHAnsi" w:eastAsiaTheme="majorEastAsia" w:hAnsiTheme="majorHAnsi" w:cstheme="majorBidi"/>
          <w:lang w:eastAsia="en-US"/>
        </w:rPr>
        <w:t xml:space="preserve">je się </w:t>
      </w:r>
      <w:r w:rsidR="00814EB5" w:rsidRPr="00773D17">
        <w:rPr>
          <w:rFonts w:asciiTheme="majorHAnsi" w:eastAsiaTheme="majorEastAsia" w:hAnsiTheme="majorHAnsi" w:cstheme="majorBidi"/>
          <w:b/>
          <w:lang w:eastAsia="en-US"/>
        </w:rPr>
        <w:t xml:space="preserve">w załączniku nr </w:t>
      </w:r>
      <w:r w:rsidR="006F15B1">
        <w:rPr>
          <w:rFonts w:asciiTheme="majorHAnsi" w:eastAsiaTheme="majorEastAsia" w:hAnsiTheme="majorHAnsi" w:cstheme="majorBidi"/>
          <w:b/>
          <w:lang w:eastAsia="en-US"/>
        </w:rPr>
        <w:t>1</w:t>
      </w:r>
      <w:r w:rsidR="009303A8" w:rsidRPr="00773D17">
        <w:rPr>
          <w:rFonts w:asciiTheme="majorHAnsi" w:eastAsiaTheme="majorEastAsia" w:hAnsiTheme="majorHAnsi" w:cstheme="majorBidi"/>
          <w:b/>
          <w:lang w:eastAsia="en-US"/>
        </w:rPr>
        <w:t xml:space="preserve"> do SWZ</w:t>
      </w:r>
      <w:r w:rsidR="00962CBB">
        <w:rPr>
          <w:rFonts w:asciiTheme="majorHAnsi" w:eastAsiaTheme="majorEastAsia" w:hAnsiTheme="majorHAnsi" w:cstheme="majorBidi"/>
          <w:b/>
          <w:lang w:eastAsia="en-US"/>
        </w:rPr>
        <w:t>.</w:t>
      </w:r>
    </w:p>
    <w:p w14:paraId="318AA5DA" w14:textId="48DA30F8" w:rsidR="00587F52" w:rsidRPr="00773D17" w:rsidRDefault="00587F52" w:rsidP="00F679B8">
      <w:pPr>
        <w:numPr>
          <w:ilvl w:val="0"/>
          <w:numId w:val="20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nie planuje przetwarzania danych osobowych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ykonawcy w celu innym niż cel określony w 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lit. b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lit. b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773D17" w:rsidRDefault="00587F52" w:rsidP="00F679B8">
      <w:pPr>
        <w:numPr>
          <w:ilvl w:val="0"/>
          <w:numId w:val="20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773D17" w:rsidRDefault="00587F52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obowiązek informacyjny przewidziany w art. 13 RODO względem osób fizycznych, których dane osobowe dotyczą i od których dane te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bezpośrednio pozyskał i przekazał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amawiającemu w treści oferty lub dokumentów składanych na żądanie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>amawi</w:t>
      </w:r>
      <w:r w:rsidR="009C14AF" w:rsidRPr="00773D17">
        <w:rPr>
          <w:rFonts w:asciiTheme="majorHAnsi" w:eastAsiaTheme="majorEastAsia" w:hAnsiTheme="majorHAnsi" w:cstheme="majorBidi"/>
          <w:lang w:eastAsia="en-US"/>
        </w:rPr>
        <w:t>ają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cego</w:t>
      </w:r>
      <w:r w:rsidR="00962CBB">
        <w:rPr>
          <w:rFonts w:asciiTheme="majorHAnsi" w:eastAsiaTheme="majorEastAsia" w:hAnsiTheme="majorHAnsi" w:cstheme="majorBidi"/>
          <w:lang w:eastAsia="en-US"/>
        </w:rPr>
        <w:t>;</w:t>
      </w:r>
    </w:p>
    <w:p w14:paraId="54D815FC" w14:textId="5DAF3717" w:rsidR="00352806" w:rsidRPr="00773D17" w:rsidRDefault="00587F52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lastRenderedPageBreak/>
        <w:t xml:space="preserve">obowiązek informacyjny wynikający z art. 14 RODO względem osób fizycznych, których dane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pozyskał w sposób pośredni, a które to dane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przekazuje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amawiającemu w treści oferty lub dokumentów składanych na żądanie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>amawi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ającego</w:t>
      </w:r>
      <w:r w:rsidR="00962CBB">
        <w:rPr>
          <w:rFonts w:asciiTheme="majorHAnsi" w:eastAsiaTheme="majorEastAsia" w:hAnsiTheme="majorHAnsi" w:cstheme="majorBidi"/>
          <w:lang w:eastAsia="en-US"/>
        </w:rPr>
        <w:t>.</w:t>
      </w:r>
    </w:p>
    <w:p w14:paraId="7441BB12" w14:textId="6FDF5D1D" w:rsidR="00814EB5" w:rsidRPr="00773D17" w:rsidRDefault="00587F52" w:rsidP="00F679B8">
      <w:pPr>
        <w:numPr>
          <w:ilvl w:val="0"/>
          <w:numId w:val="20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 celu zapewnienia, że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zku z udziałem w postępowaniu, 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773D17">
        <w:rPr>
          <w:rFonts w:asciiTheme="majorHAnsi" w:eastAsiaTheme="majorEastAsia" w:hAnsiTheme="majorHAnsi" w:cstheme="majorBidi"/>
          <w:b/>
          <w:lang w:eastAsia="en-US"/>
        </w:rPr>
        <w:t xml:space="preserve">w załączniku nr </w:t>
      </w:r>
      <w:r w:rsidR="006F15B1">
        <w:rPr>
          <w:rFonts w:asciiTheme="majorHAnsi" w:eastAsiaTheme="majorEastAsia" w:hAnsiTheme="majorHAnsi" w:cstheme="majorBidi"/>
          <w:b/>
          <w:lang w:eastAsia="en-US"/>
        </w:rPr>
        <w:t>1</w:t>
      </w:r>
      <w:r w:rsidR="00962CBB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9303A8" w:rsidRPr="00773D17">
        <w:rPr>
          <w:rFonts w:asciiTheme="majorHAnsi" w:eastAsiaTheme="majorEastAsia" w:hAnsiTheme="majorHAnsi" w:cstheme="majorBidi"/>
          <w:b/>
          <w:lang w:eastAsia="en-US"/>
        </w:rPr>
        <w:t>do S</w:t>
      </w:r>
      <w:r w:rsidR="006F15B1">
        <w:rPr>
          <w:rFonts w:asciiTheme="majorHAnsi" w:eastAsiaTheme="majorEastAsia" w:hAnsiTheme="majorHAnsi" w:cstheme="majorBidi"/>
          <w:b/>
          <w:lang w:eastAsia="en-US"/>
        </w:rPr>
        <w:t>WZ.</w:t>
      </w:r>
    </w:p>
    <w:p w14:paraId="396FC7B2" w14:textId="45D8541D" w:rsidR="00587F52" w:rsidRPr="00773D17" w:rsidRDefault="009303A8" w:rsidP="00F679B8">
      <w:pPr>
        <w:numPr>
          <w:ilvl w:val="0"/>
          <w:numId w:val="20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amawiający informuje, że:</w:t>
      </w:r>
    </w:p>
    <w:p w14:paraId="663355A2" w14:textId="2B8EE445" w:rsidR="00E23757" w:rsidRPr="00773D17" w:rsidRDefault="00E23757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>
        <w:rPr>
          <w:rFonts w:asciiTheme="majorHAnsi" w:eastAsiaTheme="majorEastAsia" w:hAnsiTheme="majorHAnsi" w:cstheme="majorBidi"/>
          <w:lang w:eastAsia="en-US"/>
        </w:rPr>
        <w:t xml:space="preserve"> ustawy Pzp</w:t>
      </w:r>
      <w:r w:rsidRPr="00773D17">
        <w:rPr>
          <w:rFonts w:asciiTheme="majorHAnsi" w:eastAsiaTheme="majorEastAsia" w:hAnsiTheme="majorHAnsi" w:cstheme="majorBidi"/>
          <w:lang w:eastAsia="en-US"/>
        </w:rPr>
        <w:t>, do upływu terminu na ich wniesienie.</w:t>
      </w:r>
    </w:p>
    <w:p w14:paraId="5A69165F" w14:textId="2E1CA91A" w:rsidR="00E23757" w:rsidRPr="00773D17" w:rsidRDefault="00E23757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Udostępnianie protokołu i załączników do protokołu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ma zastosowanie do wszystkich danych osobowych, z wyjątkiem </w:t>
      </w:r>
      <w:r w:rsidR="00962CBB">
        <w:rPr>
          <w:rFonts w:asciiTheme="majorHAnsi" w:eastAsiaTheme="majorEastAsia" w:hAnsiTheme="majorHAnsi" w:cstheme="majorBidi"/>
          <w:lang w:eastAsia="en-US"/>
        </w:rPr>
        <w:t>tych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773D17" w:rsidRDefault="009303A8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 przypadku korzystania przez osobę, której dane osobowe są przetwarzane przez zamawiającego, z uprawnienia, o którym mowa w art. 15 ust. 1</w:t>
      </w:r>
      <w:r w:rsidR="00962CBB">
        <w:rPr>
          <w:rFonts w:asciiTheme="majorHAnsi" w:eastAsiaTheme="majorEastAsia" w:hAnsiTheme="majorHAnsi" w:cstheme="majorBidi"/>
          <w:lang w:eastAsia="en-US"/>
        </w:rPr>
        <w:t>–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3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RODO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, związanych z przekazaniem jego danych osobowych do państwa trzeciego lub organizacji międzynarodowej oraz prawe</w:t>
      </w:r>
      <w:r w:rsidR="00962CBB">
        <w:rPr>
          <w:rFonts w:asciiTheme="majorHAnsi" w:eastAsiaTheme="majorEastAsia" w:hAnsiTheme="majorHAnsi" w:cstheme="majorBidi"/>
          <w:lang w:eastAsia="en-US"/>
        </w:rPr>
        <w:t>m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 xml:space="preserve"> otrzymania przez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w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ykonawcę od administratora kopii danych osobowyc</w:t>
      </w:r>
      <w:r w:rsidRPr="00773D17">
        <w:rPr>
          <w:rFonts w:asciiTheme="majorHAnsi" w:eastAsiaTheme="majorEastAsia" w:hAnsiTheme="majorHAnsi" w:cstheme="majorBidi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773D17" w:rsidRDefault="009F62A5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>nie może naruszać integralności protokołu postępowania oraz jego załączników</w:t>
      </w:r>
      <w:r w:rsidR="00962CBB">
        <w:rPr>
          <w:rFonts w:asciiTheme="majorHAnsi" w:eastAsiaTheme="majorEastAsia" w:hAnsiTheme="majorHAnsi" w:cstheme="majorBidi"/>
          <w:lang w:eastAsia="en-US"/>
        </w:rPr>
        <w:t>.</w:t>
      </w:r>
    </w:p>
    <w:p w14:paraId="6E0FEDAB" w14:textId="7670A36E" w:rsidR="007515D3" w:rsidRPr="00773D17" w:rsidRDefault="007515D3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773D17" w:rsidRDefault="00962CBB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W 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 xml:space="preserve">przypadku gdy wniesienie żądania dotyczącego prawa, o którym mowa w art. 18 ust. 1 RODO </w:t>
      </w:r>
      <w:r w:rsidR="009F62A5" w:rsidRPr="00773D17">
        <w:rPr>
          <w:rFonts w:asciiTheme="majorHAnsi" w:eastAsiaTheme="majorEastAsia" w:hAnsiTheme="majorHAnsi" w:cstheme="majorBidi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171FB195" w14:textId="77777777" w:rsidR="009303A8" w:rsidRPr="00773D17" w:rsidRDefault="009303A8" w:rsidP="009F62A5">
      <w:pPr>
        <w:jc w:val="both"/>
        <w:rPr>
          <w:rFonts w:asciiTheme="majorHAnsi" w:eastAsiaTheme="majorEastAsia" w:hAnsiTheme="majorHAnsi" w:cstheme="majorBidi"/>
          <w:highlight w:val="green"/>
          <w:lang w:eastAsia="en-US"/>
        </w:rPr>
      </w:pPr>
    </w:p>
    <w:p w14:paraId="06817B41" w14:textId="77777777" w:rsidR="009F62A5" w:rsidRPr="00773D17" w:rsidRDefault="009F62A5" w:rsidP="009F62A5">
      <w:pPr>
        <w:jc w:val="both"/>
        <w:rPr>
          <w:rFonts w:asciiTheme="majorHAnsi" w:eastAsiaTheme="majorEastAsia" w:hAnsiTheme="majorHAnsi" w:cstheme="majorBidi"/>
          <w:highlight w:val="lightGray"/>
          <w:lang w:eastAsia="en-US"/>
        </w:rPr>
      </w:pPr>
    </w:p>
    <w:p w14:paraId="276A1CB7" w14:textId="5F7C5465" w:rsidR="00C5791B" w:rsidRPr="00773D17" w:rsidRDefault="00412BC8" w:rsidP="007B6AA5">
      <w:pPr>
        <w:shd w:val="clear" w:color="auto" w:fill="FFFFFF" w:themeFill="background1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highlight w:val="lightGray"/>
          <w:lang w:eastAsia="en-US"/>
        </w:rPr>
        <w:lastRenderedPageBreak/>
        <w:t>Do spraw nieuregulowanych w S</w:t>
      </w:r>
      <w:r w:rsidR="00FE361A" w:rsidRPr="00773D17">
        <w:rPr>
          <w:rFonts w:asciiTheme="majorHAnsi" w:hAnsiTheme="majorHAnsi" w:cstheme="majorBidi"/>
          <w:b/>
          <w:highlight w:val="lightGray"/>
          <w:lang w:eastAsia="en-US"/>
        </w:rPr>
        <w:t xml:space="preserve">WZ mają zastosowanie przepisy </w:t>
      </w:r>
      <w:r w:rsidRPr="00773D17">
        <w:rPr>
          <w:rFonts w:asciiTheme="majorHAnsi" w:hAnsiTheme="majorHAnsi" w:cstheme="majorBidi"/>
          <w:b/>
          <w:highlight w:val="lightGray"/>
          <w:lang w:eastAsia="en-US"/>
        </w:rPr>
        <w:t>ustawy z 11 września 2019 r</w:t>
      </w:r>
      <w:r w:rsidR="001C6A9E">
        <w:rPr>
          <w:rFonts w:asciiTheme="majorHAnsi" w:hAnsiTheme="majorHAnsi" w:cstheme="majorBidi"/>
          <w:b/>
          <w:highlight w:val="lightGray"/>
          <w:lang w:eastAsia="en-US"/>
        </w:rPr>
        <w:t xml:space="preserve">. – </w:t>
      </w:r>
      <w:r w:rsidRPr="00773D17">
        <w:rPr>
          <w:rFonts w:asciiTheme="majorHAnsi" w:hAnsiTheme="majorHAnsi" w:cstheme="majorBidi"/>
          <w:b/>
          <w:highlight w:val="lightGray"/>
          <w:lang w:eastAsia="en-US"/>
        </w:rPr>
        <w:t>Prawo zamówień publicznych (Dz.U. poz. 2019</w:t>
      </w:r>
      <w:r w:rsidR="001C6A9E">
        <w:rPr>
          <w:rFonts w:asciiTheme="majorHAnsi" w:hAnsiTheme="majorHAnsi" w:cstheme="majorBidi"/>
          <w:b/>
          <w:highlight w:val="lightGray"/>
          <w:lang w:eastAsia="en-US"/>
        </w:rPr>
        <w:t xml:space="preserve"> ze zm.</w:t>
      </w:r>
      <w:r w:rsidRPr="00773D17">
        <w:rPr>
          <w:rFonts w:asciiTheme="majorHAnsi" w:hAnsiTheme="majorHAnsi" w:cstheme="majorBidi"/>
          <w:b/>
          <w:highlight w:val="lightGray"/>
          <w:lang w:eastAsia="en-US"/>
        </w:rPr>
        <w:t>)</w:t>
      </w:r>
      <w:r w:rsidR="001C6A9E">
        <w:rPr>
          <w:rFonts w:asciiTheme="majorHAnsi" w:hAnsiTheme="majorHAnsi" w:cstheme="majorBidi"/>
          <w:b/>
          <w:lang w:eastAsia="en-US"/>
        </w:rPr>
        <w:t>.</w:t>
      </w:r>
    </w:p>
    <w:p w14:paraId="10F544BB" w14:textId="77777777" w:rsidR="00493561" w:rsidRPr="00773D17" w:rsidRDefault="00493561" w:rsidP="00493561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</w:p>
    <w:p w14:paraId="5309CF5F" w14:textId="0A8F307F" w:rsidR="00AA4F20" w:rsidRPr="00773D17" w:rsidRDefault="00FE361A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Wymagania stawiane </w:t>
      </w:r>
      <w:r w:rsidR="001C6A9E">
        <w:rPr>
          <w:rFonts w:asciiTheme="majorHAnsi" w:eastAsiaTheme="majorEastAsia" w:hAnsiTheme="majorHAnsi" w:cs="Arial"/>
          <w:b/>
          <w:lang w:eastAsia="en-US"/>
        </w:rPr>
        <w:t>w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ykonawcy </w:t>
      </w:r>
    </w:p>
    <w:p w14:paraId="07C33FD9" w14:textId="68750FB1" w:rsidR="00FE361A" w:rsidRPr="00773D17" w:rsidRDefault="00FE361A" w:rsidP="00F679B8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Przedmiot zamówienia</w:t>
      </w:r>
    </w:p>
    <w:p w14:paraId="2EE492A2" w14:textId="77777777" w:rsidR="001C6A9E" w:rsidRPr="001C6A9E" w:rsidRDefault="001C6A9E" w:rsidP="001C6A9E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A654D53" w14:textId="0784DD79" w:rsidR="00AA4F20" w:rsidRPr="00773D17" w:rsidRDefault="00AA4F20" w:rsidP="006F15B1">
      <w:pPr>
        <w:numPr>
          <w:ilvl w:val="0"/>
          <w:numId w:val="10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Przedmiot zamówienia stanowi</w:t>
      </w:r>
      <w:r w:rsidR="001C6A9E">
        <w:rPr>
          <w:rFonts w:asciiTheme="majorHAnsi" w:eastAsiaTheme="majorEastAsia" w:hAnsiTheme="majorHAnsi" w:cstheme="majorBidi"/>
          <w:b/>
          <w:lang w:eastAsia="en-US"/>
        </w:rPr>
        <w:t xml:space="preserve">: </w:t>
      </w:r>
      <w:r w:rsidR="006F15B1" w:rsidRPr="006F15B1">
        <w:rPr>
          <w:rFonts w:asciiTheme="majorHAnsi" w:eastAsiaTheme="majorEastAsia" w:hAnsiTheme="majorHAnsi" w:cstheme="majorBidi"/>
          <w:lang w:eastAsia="en-US"/>
        </w:rPr>
        <w:t>przetworzenie mapy zasadniczej hybrydowej do postaci numerycznej wektorowej dla obszaru miasta Zielonka</w:t>
      </w:r>
      <w:r w:rsidR="006F15B1">
        <w:rPr>
          <w:rFonts w:asciiTheme="majorHAnsi" w:eastAsiaTheme="majorEastAsia" w:hAnsiTheme="majorHAnsi" w:cstheme="majorBidi"/>
          <w:lang w:eastAsia="en-US"/>
        </w:rPr>
        <w:t>.</w:t>
      </w:r>
    </w:p>
    <w:p w14:paraId="538A0D1D" w14:textId="144CFAFE" w:rsidR="001C6A9E" w:rsidRPr="001C6A9E" w:rsidRDefault="00EC45FB" w:rsidP="006F15B1">
      <w:pPr>
        <w:widowControl w:val="0"/>
        <w:numPr>
          <w:ilvl w:val="0"/>
          <w:numId w:val="10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1C6A9E">
        <w:rPr>
          <w:rFonts w:asciiTheme="majorHAnsi" w:eastAsiaTheme="majorEastAsia" w:hAnsiTheme="majorHAnsi" w:cstheme="majorBidi"/>
          <w:b/>
          <w:lang w:eastAsia="en-US"/>
        </w:rPr>
        <w:t xml:space="preserve">Wspólny Słownik Zamówień: </w:t>
      </w:r>
      <w:r w:rsidR="006F15B1" w:rsidRPr="006F15B1">
        <w:rPr>
          <w:rFonts w:asciiTheme="majorHAnsi" w:eastAsiaTheme="majorEastAsia" w:hAnsiTheme="majorHAnsi" w:cstheme="majorBidi"/>
          <w:lang w:eastAsia="en-US"/>
        </w:rPr>
        <w:t>71.35.40.00-4</w:t>
      </w:r>
    </w:p>
    <w:p w14:paraId="6C6B851A" w14:textId="1F62C624" w:rsidR="001A131C" w:rsidRDefault="00AA4F20" w:rsidP="001A131C">
      <w:pPr>
        <w:widowControl w:val="0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Zakres przedmiotu zamówienia obejmuje</w:t>
      </w:r>
      <w:r w:rsidR="001C6A9E">
        <w:rPr>
          <w:rFonts w:asciiTheme="majorHAnsi" w:eastAsiaTheme="majorEastAsia" w:hAnsiTheme="majorHAnsi" w:cstheme="majorBidi"/>
          <w:b/>
          <w:lang w:eastAsia="en-US"/>
        </w:rPr>
        <w:t xml:space="preserve">: </w:t>
      </w:r>
    </w:p>
    <w:p w14:paraId="27FFA9BF" w14:textId="77777777" w:rsidR="002625B8" w:rsidRPr="002625B8" w:rsidRDefault="002625B8" w:rsidP="002625B8">
      <w:pPr>
        <w:widowControl w:val="0"/>
        <w:jc w:val="both"/>
        <w:rPr>
          <w:rFonts w:asciiTheme="majorHAnsi" w:eastAsiaTheme="majorEastAsia" w:hAnsiTheme="majorHAnsi" w:cstheme="majorBidi"/>
          <w:lang w:eastAsia="en-US"/>
        </w:rPr>
      </w:pPr>
      <w:r w:rsidRPr="002625B8">
        <w:rPr>
          <w:rFonts w:asciiTheme="majorHAnsi" w:eastAsiaTheme="majorEastAsia" w:hAnsiTheme="majorHAnsi" w:cstheme="majorBidi"/>
          <w:lang w:eastAsia="en-US"/>
        </w:rPr>
        <w:t>1.</w:t>
      </w:r>
      <w:r w:rsidRPr="002625B8">
        <w:rPr>
          <w:rFonts w:asciiTheme="majorHAnsi" w:eastAsiaTheme="majorEastAsia" w:hAnsiTheme="majorHAnsi" w:cstheme="majorBidi"/>
          <w:lang w:eastAsia="en-US"/>
        </w:rPr>
        <w:tab/>
        <w:t>Przedmiotem zamówienia jest przetworzenie mapy zasadniczej hybrydowej (rastrowo-wektorowej) na postać w pełni wektorową dla obszaru miasta Zielonka (54 obręby ewidencyjne o łącznej powierzchni około 7.900 ha, w tym około 6.000 ha to obszary leśne). Głównym elementem prac będzie przetworzenie dokumentacji, zgromadzonej w tut. zasobie geodezyjnym i kartograficznym, dotyczącej przedmiotowego obiektu (tereny zurbanizowane zajmują około 670 ha), na postać mapy wektorowej, obiektowej o szczegółowości przewidzianej dla skali 1:500. Ponadto pomiarem (poziomym i wysokościowym) powinny zostać objęte wszystkie szczegóły I grupy dokładnościowej, o których mowa w Rozporządzeniu Ministra Rozwoju z dnia 18 sierpnia 2020 r. w sprawie standardów technicznych wykonywania geodezyjnych pomiarów sytuacyjnych i wysokościowych oraz opracowywania i przekazywania wyników tych pomiarów do państwowego zasobu geodezyjnego i kartograficznego (Dz.U. z 2020 r., poz. 1429), w obszarze przestrzeni publicznej (w pasie dróg i ulic) lub pozyskane z opracowań archiwalnych, zgromadzonych w państwowym zasobie geodezyjnym i kartograficznym. Do kryterium oceny ofert preferowane jest objęcie nowym pomiarem wszystkich wyżej wymienionych elementów sytuacyjnych. Dopuszcza się, w ramach opracowania, wektoryzację szczegółów II i III grupy dokładnościowej, w przypadku kiedy brak jest danych pozwalających na ich wniesienie na mapę z opracowań archiwalnych. Ponadto w ramach zamówienia Wykonawca zarchiwizuje w postaci elektronicznej analogowe arkusze mapy zasadniczej oraz dokumentację zasobu, na podstawie której zostały one utworzone.</w:t>
      </w:r>
    </w:p>
    <w:p w14:paraId="161FC547" w14:textId="77777777" w:rsidR="002625B8" w:rsidRPr="002625B8" w:rsidRDefault="002625B8" w:rsidP="002625B8">
      <w:pPr>
        <w:widowControl w:val="0"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BDFF3CE" w14:textId="77777777" w:rsidR="002625B8" w:rsidRPr="002625B8" w:rsidRDefault="002625B8" w:rsidP="002625B8">
      <w:pPr>
        <w:widowControl w:val="0"/>
        <w:jc w:val="both"/>
        <w:rPr>
          <w:rFonts w:asciiTheme="majorHAnsi" w:eastAsiaTheme="majorEastAsia" w:hAnsiTheme="majorHAnsi" w:cstheme="majorBidi"/>
          <w:lang w:eastAsia="en-US"/>
        </w:rPr>
      </w:pPr>
      <w:r w:rsidRPr="002625B8">
        <w:rPr>
          <w:rFonts w:asciiTheme="majorHAnsi" w:eastAsiaTheme="majorEastAsia" w:hAnsiTheme="majorHAnsi" w:cstheme="majorBidi"/>
          <w:lang w:eastAsia="en-US"/>
        </w:rPr>
        <w:t>2.</w:t>
      </w:r>
      <w:r w:rsidRPr="002625B8">
        <w:rPr>
          <w:rFonts w:asciiTheme="majorHAnsi" w:eastAsiaTheme="majorEastAsia" w:hAnsiTheme="majorHAnsi" w:cstheme="majorBidi"/>
          <w:lang w:eastAsia="en-US"/>
        </w:rPr>
        <w:tab/>
        <w:t>Zakres przedmiotu zamówienia obejmuje:</w:t>
      </w:r>
    </w:p>
    <w:p w14:paraId="39991CD3" w14:textId="77777777" w:rsidR="002625B8" w:rsidRPr="002625B8" w:rsidRDefault="002625B8" w:rsidP="002625B8">
      <w:pPr>
        <w:widowControl w:val="0"/>
        <w:jc w:val="both"/>
        <w:rPr>
          <w:rFonts w:asciiTheme="majorHAnsi" w:eastAsiaTheme="majorEastAsia" w:hAnsiTheme="majorHAnsi" w:cstheme="majorBidi"/>
          <w:lang w:eastAsia="en-US"/>
        </w:rPr>
      </w:pPr>
    </w:p>
    <w:p w14:paraId="41F38F36" w14:textId="77777777" w:rsidR="002625B8" w:rsidRPr="002625B8" w:rsidRDefault="002625B8" w:rsidP="002625B8">
      <w:pPr>
        <w:widowControl w:val="0"/>
        <w:jc w:val="both"/>
        <w:rPr>
          <w:rFonts w:asciiTheme="majorHAnsi" w:eastAsiaTheme="majorEastAsia" w:hAnsiTheme="majorHAnsi" w:cstheme="majorBidi"/>
          <w:lang w:eastAsia="en-US"/>
        </w:rPr>
      </w:pPr>
      <w:r w:rsidRPr="002625B8">
        <w:rPr>
          <w:rFonts w:asciiTheme="majorHAnsi" w:eastAsiaTheme="majorEastAsia" w:hAnsiTheme="majorHAnsi" w:cstheme="majorBidi"/>
          <w:lang w:eastAsia="en-US"/>
        </w:rPr>
        <w:t>2.1.</w:t>
      </w:r>
      <w:r w:rsidRPr="002625B8">
        <w:rPr>
          <w:rFonts w:asciiTheme="majorHAnsi" w:eastAsiaTheme="majorEastAsia" w:hAnsiTheme="majorHAnsi" w:cstheme="majorBidi"/>
          <w:lang w:eastAsia="en-US"/>
        </w:rPr>
        <w:tab/>
        <w:t>W zakresie tematycznym Bazy Danych Obiektów Topograficznych (BDOT)</w:t>
      </w:r>
    </w:p>
    <w:p w14:paraId="37C9EC2D" w14:textId="77777777" w:rsidR="002625B8" w:rsidRPr="002625B8" w:rsidRDefault="002625B8" w:rsidP="002625B8">
      <w:pPr>
        <w:widowControl w:val="0"/>
        <w:jc w:val="both"/>
        <w:rPr>
          <w:rFonts w:asciiTheme="majorHAnsi" w:eastAsiaTheme="majorEastAsia" w:hAnsiTheme="majorHAnsi" w:cstheme="majorBidi"/>
          <w:lang w:eastAsia="en-US"/>
        </w:rPr>
      </w:pPr>
      <w:r w:rsidRPr="002625B8">
        <w:rPr>
          <w:rFonts w:asciiTheme="majorHAnsi" w:eastAsiaTheme="majorEastAsia" w:hAnsiTheme="majorHAnsi" w:cstheme="majorBidi"/>
          <w:lang w:eastAsia="en-US"/>
        </w:rPr>
        <w:t>2.1.1.</w:t>
      </w:r>
      <w:r w:rsidRPr="002625B8">
        <w:rPr>
          <w:rFonts w:asciiTheme="majorHAnsi" w:eastAsiaTheme="majorEastAsia" w:hAnsiTheme="majorHAnsi" w:cstheme="majorBidi"/>
          <w:lang w:eastAsia="en-US"/>
        </w:rPr>
        <w:tab/>
        <w:t>Uzupełnienie mapy zasadniczej obiektami wchodzącymi w zakres BDOT o szczegółowości mapy w skali 1:500 wyłącznie na podstawie operatów archiwalnych zgromadzonych w powiatowym zasobie geodezyjnym i kartograficznym w Wołominie. Nie przewiduje się wektoryzacji szczegółów I grupy dokładnościowej, o której mowa w Rozporządzeniu Ministra Rozwoju z dnia 18 sierpnia 2020 r. w sprawie standardów technicznych wykonywania geodezyjnych pomiarów sytuacyjnych i wysokościowych oraz opracowywania i przekazywania wyników tych pomiarów do państwowego zasobu geodezyjnego i kartograficznego (Dz.U. z 2020 r., poz. 1429) [1]</w:t>
      </w:r>
    </w:p>
    <w:p w14:paraId="587640DB" w14:textId="77777777" w:rsidR="002625B8" w:rsidRPr="002625B8" w:rsidRDefault="002625B8" w:rsidP="002625B8">
      <w:pPr>
        <w:widowControl w:val="0"/>
        <w:jc w:val="both"/>
        <w:rPr>
          <w:rFonts w:asciiTheme="majorHAnsi" w:eastAsiaTheme="majorEastAsia" w:hAnsiTheme="majorHAnsi" w:cstheme="majorBidi"/>
          <w:lang w:eastAsia="en-US"/>
        </w:rPr>
      </w:pPr>
      <w:r w:rsidRPr="002625B8">
        <w:rPr>
          <w:rFonts w:asciiTheme="majorHAnsi" w:eastAsiaTheme="majorEastAsia" w:hAnsiTheme="majorHAnsi" w:cstheme="majorBidi"/>
          <w:lang w:eastAsia="en-US"/>
        </w:rPr>
        <w:t>2.1.2.</w:t>
      </w:r>
      <w:r w:rsidRPr="002625B8">
        <w:rPr>
          <w:rFonts w:asciiTheme="majorHAnsi" w:eastAsiaTheme="majorEastAsia" w:hAnsiTheme="majorHAnsi" w:cstheme="majorBidi"/>
          <w:lang w:eastAsia="en-US"/>
        </w:rPr>
        <w:tab/>
        <w:t>W zakresie „przestrzeni publicznej” brak możliwości pozyskania prawidłowych danych z operatów archiwalnych, w przypadku szczegółów I grupy dokładnościowej jest równoznaczny z pomiarem uzupełniającym na zasadach określonych w rozporządzeniu [1]</w:t>
      </w:r>
    </w:p>
    <w:p w14:paraId="4BA2E87A" w14:textId="77777777" w:rsidR="002625B8" w:rsidRPr="002625B8" w:rsidRDefault="002625B8" w:rsidP="002625B8">
      <w:pPr>
        <w:widowControl w:val="0"/>
        <w:jc w:val="both"/>
        <w:rPr>
          <w:rFonts w:asciiTheme="majorHAnsi" w:eastAsiaTheme="majorEastAsia" w:hAnsiTheme="majorHAnsi" w:cstheme="majorBidi"/>
          <w:lang w:eastAsia="en-US"/>
        </w:rPr>
      </w:pPr>
      <w:r w:rsidRPr="002625B8">
        <w:rPr>
          <w:rFonts w:asciiTheme="majorHAnsi" w:eastAsiaTheme="majorEastAsia" w:hAnsiTheme="majorHAnsi" w:cstheme="majorBidi"/>
          <w:lang w:eastAsia="en-US"/>
        </w:rPr>
        <w:t>2.1.3.</w:t>
      </w:r>
      <w:r w:rsidRPr="002625B8">
        <w:rPr>
          <w:rFonts w:asciiTheme="majorHAnsi" w:eastAsiaTheme="majorEastAsia" w:hAnsiTheme="majorHAnsi" w:cstheme="majorBidi"/>
          <w:lang w:eastAsia="en-US"/>
        </w:rPr>
        <w:tab/>
        <w:t xml:space="preserve">Dopuszcza się wektoryzację szczegółów II i III grupy dokładnościowej na </w:t>
      </w:r>
      <w:r w:rsidRPr="002625B8">
        <w:rPr>
          <w:rFonts w:asciiTheme="majorHAnsi" w:eastAsiaTheme="majorEastAsia" w:hAnsiTheme="majorHAnsi" w:cstheme="majorBidi"/>
          <w:lang w:eastAsia="en-US"/>
        </w:rPr>
        <w:lastRenderedPageBreak/>
        <w:t>podstawie rastra mapy zasadniczej, w przypadku braku poprawnych danych w powiatowym zasobie geodezyjnym i kartograficznym w Wołominie,  zeskanowanego w rozdzielczości 400dpi i skalibrowanego na minimum 10 punktów dostosowawczych, zapewniających po transformacji afinicznej, uzyskanie dokładności wektoryzowanych obiektów na poziomie wynikającym z rozporządzenia [1]</w:t>
      </w:r>
    </w:p>
    <w:p w14:paraId="43BD5EC5" w14:textId="77777777" w:rsidR="002625B8" w:rsidRPr="002625B8" w:rsidRDefault="002625B8" w:rsidP="002625B8">
      <w:pPr>
        <w:widowControl w:val="0"/>
        <w:jc w:val="both"/>
        <w:rPr>
          <w:rFonts w:asciiTheme="majorHAnsi" w:eastAsiaTheme="majorEastAsia" w:hAnsiTheme="majorHAnsi" w:cstheme="majorBidi"/>
          <w:lang w:eastAsia="en-US"/>
        </w:rPr>
      </w:pPr>
      <w:r w:rsidRPr="002625B8">
        <w:rPr>
          <w:rFonts w:asciiTheme="majorHAnsi" w:eastAsiaTheme="majorEastAsia" w:hAnsiTheme="majorHAnsi" w:cstheme="majorBidi"/>
          <w:lang w:eastAsia="en-US"/>
        </w:rPr>
        <w:t>2.2.</w:t>
      </w:r>
      <w:r w:rsidRPr="002625B8">
        <w:rPr>
          <w:rFonts w:asciiTheme="majorHAnsi" w:eastAsiaTheme="majorEastAsia" w:hAnsiTheme="majorHAnsi" w:cstheme="majorBidi"/>
          <w:lang w:eastAsia="en-US"/>
        </w:rPr>
        <w:tab/>
        <w:t>W zakresie tematycznym Geodezyjnej Ewidencji Sieci Uzbrojenia Terenu (GESUT)</w:t>
      </w:r>
    </w:p>
    <w:p w14:paraId="52E98C39" w14:textId="77777777" w:rsidR="002625B8" w:rsidRPr="002625B8" w:rsidRDefault="002625B8" w:rsidP="002625B8">
      <w:pPr>
        <w:widowControl w:val="0"/>
        <w:jc w:val="both"/>
        <w:rPr>
          <w:rFonts w:asciiTheme="majorHAnsi" w:eastAsiaTheme="majorEastAsia" w:hAnsiTheme="majorHAnsi" w:cstheme="majorBidi"/>
          <w:lang w:eastAsia="en-US"/>
        </w:rPr>
      </w:pPr>
      <w:r w:rsidRPr="002625B8">
        <w:rPr>
          <w:rFonts w:asciiTheme="majorHAnsi" w:eastAsiaTheme="majorEastAsia" w:hAnsiTheme="majorHAnsi" w:cstheme="majorBidi"/>
          <w:lang w:eastAsia="en-US"/>
        </w:rPr>
        <w:t>2.2.1.</w:t>
      </w:r>
      <w:r w:rsidRPr="002625B8">
        <w:rPr>
          <w:rFonts w:asciiTheme="majorHAnsi" w:eastAsiaTheme="majorEastAsia" w:hAnsiTheme="majorHAnsi" w:cstheme="majorBidi"/>
          <w:lang w:eastAsia="en-US"/>
        </w:rPr>
        <w:tab/>
        <w:t>Uzupełnienie mapy zasadniczej obiektami wchodzącymi w zakres GESUT wyłącznie na podstawie operatów archiwalnych zgromadzonych w powiatowym zasobie geodezyjnym i kartograficznym w Wołominie. Nie przewiduje się wektoryzacji szczegółów I grupy dokładnościowej, o której mowa w rozporządzeniu [1].</w:t>
      </w:r>
    </w:p>
    <w:p w14:paraId="64B54CAF" w14:textId="77777777" w:rsidR="002625B8" w:rsidRPr="002625B8" w:rsidRDefault="002625B8" w:rsidP="002625B8">
      <w:pPr>
        <w:widowControl w:val="0"/>
        <w:jc w:val="both"/>
        <w:rPr>
          <w:rFonts w:asciiTheme="majorHAnsi" w:eastAsiaTheme="majorEastAsia" w:hAnsiTheme="majorHAnsi" w:cstheme="majorBidi"/>
          <w:lang w:eastAsia="en-US"/>
        </w:rPr>
      </w:pPr>
      <w:r w:rsidRPr="002625B8">
        <w:rPr>
          <w:rFonts w:asciiTheme="majorHAnsi" w:eastAsiaTheme="majorEastAsia" w:hAnsiTheme="majorHAnsi" w:cstheme="majorBidi"/>
          <w:lang w:eastAsia="en-US"/>
        </w:rPr>
        <w:t>2.2.2.</w:t>
      </w:r>
      <w:r w:rsidRPr="002625B8">
        <w:rPr>
          <w:rFonts w:asciiTheme="majorHAnsi" w:eastAsiaTheme="majorEastAsia" w:hAnsiTheme="majorHAnsi" w:cstheme="majorBidi"/>
          <w:lang w:eastAsia="en-US"/>
        </w:rPr>
        <w:tab/>
        <w:t>W zakresie „przestrzeni publicznej” w przypadku szczegółów I grupy dokładnościowej wymagany jest pomiar kontrolny na zasadach określonych w rozporządzeniu [1]</w:t>
      </w:r>
    </w:p>
    <w:p w14:paraId="1A4BB795" w14:textId="77777777" w:rsidR="002625B8" w:rsidRPr="002625B8" w:rsidRDefault="002625B8" w:rsidP="002625B8">
      <w:pPr>
        <w:widowControl w:val="0"/>
        <w:jc w:val="both"/>
        <w:rPr>
          <w:rFonts w:asciiTheme="majorHAnsi" w:eastAsiaTheme="majorEastAsia" w:hAnsiTheme="majorHAnsi" w:cstheme="majorBidi"/>
          <w:lang w:eastAsia="en-US"/>
        </w:rPr>
      </w:pPr>
      <w:r w:rsidRPr="002625B8">
        <w:rPr>
          <w:rFonts w:asciiTheme="majorHAnsi" w:eastAsiaTheme="majorEastAsia" w:hAnsiTheme="majorHAnsi" w:cstheme="majorBidi"/>
          <w:lang w:eastAsia="en-US"/>
        </w:rPr>
        <w:t>2.2.3.</w:t>
      </w:r>
      <w:r w:rsidRPr="002625B8">
        <w:rPr>
          <w:rFonts w:asciiTheme="majorHAnsi" w:eastAsiaTheme="majorEastAsia" w:hAnsiTheme="majorHAnsi" w:cstheme="majorBidi"/>
          <w:lang w:eastAsia="en-US"/>
        </w:rPr>
        <w:tab/>
        <w:t xml:space="preserve">Dopuszcza się wektoryzację szczegółów II i III grupy dokładnościowej na podstawie rastra mapy zasadniczej, w przypadku braku poprawnych danych w powiatowym zasobie geodezyjnym i kartograficznym w Wołominie,  zeskanowanego w rozdzielczości 400dpi i skalibrowanego na minimum 10 punktów dostosowawczych, zapewniających po transformacji afinicznej, uzyskanie dokładności wektoryzowanych obiektów na poziomie wynikającym z rozporządzenia [1]. </w:t>
      </w:r>
    </w:p>
    <w:p w14:paraId="65CE9915" w14:textId="77777777" w:rsidR="002625B8" w:rsidRPr="002625B8" w:rsidRDefault="002625B8" w:rsidP="002625B8">
      <w:pPr>
        <w:widowControl w:val="0"/>
        <w:jc w:val="both"/>
        <w:rPr>
          <w:rFonts w:asciiTheme="majorHAnsi" w:eastAsiaTheme="majorEastAsia" w:hAnsiTheme="majorHAnsi" w:cstheme="majorBidi"/>
          <w:lang w:eastAsia="en-US"/>
        </w:rPr>
      </w:pPr>
      <w:r w:rsidRPr="002625B8">
        <w:rPr>
          <w:rFonts w:asciiTheme="majorHAnsi" w:eastAsiaTheme="majorEastAsia" w:hAnsiTheme="majorHAnsi" w:cstheme="majorBidi"/>
          <w:lang w:eastAsia="en-US"/>
        </w:rPr>
        <w:t>2.3.</w:t>
      </w:r>
      <w:r w:rsidRPr="002625B8">
        <w:rPr>
          <w:rFonts w:asciiTheme="majorHAnsi" w:eastAsiaTheme="majorEastAsia" w:hAnsiTheme="majorHAnsi" w:cstheme="majorBidi"/>
          <w:lang w:eastAsia="en-US"/>
        </w:rPr>
        <w:tab/>
        <w:t>Elektroniczna archiwizacja materiałów źródłowych</w:t>
      </w:r>
    </w:p>
    <w:p w14:paraId="41D39F2F" w14:textId="77777777" w:rsidR="002625B8" w:rsidRPr="002625B8" w:rsidRDefault="002625B8" w:rsidP="002625B8">
      <w:pPr>
        <w:widowControl w:val="0"/>
        <w:jc w:val="both"/>
        <w:rPr>
          <w:rFonts w:asciiTheme="majorHAnsi" w:eastAsiaTheme="majorEastAsia" w:hAnsiTheme="majorHAnsi" w:cstheme="majorBidi"/>
          <w:lang w:eastAsia="en-US"/>
        </w:rPr>
      </w:pPr>
      <w:r w:rsidRPr="002625B8">
        <w:rPr>
          <w:rFonts w:asciiTheme="majorHAnsi" w:eastAsiaTheme="majorEastAsia" w:hAnsiTheme="majorHAnsi" w:cstheme="majorBidi"/>
          <w:lang w:eastAsia="en-US"/>
        </w:rPr>
        <w:t>2.3.1.</w:t>
      </w:r>
      <w:r w:rsidRPr="002625B8">
        <w:rPr>
          <w:rFonts w:asciiTheme="majorHAnsi" w:eastAsiaTheme="majorEastAsia" w:hAnsiTheme="majorHAnsi" w:cstheme="majorBidi"/>
          <w:lang w:eastAsia="en-US"/>
        </w:rPr>
        <w:tab/>
        <w:t xml:space="preserve">Skanowanie i kalibracja rastrów mapy zasadniczej, na zasadach opisanych w punkcie 2.1.3 i 2.2.3: </w:t>
      </w:r>
    </w:p>
    <w:p w14:paraId="6E8E9EC5" w14:textId="77777777" w:rsidR="002625B8" w:rsidRPr="002625B8" w:rsidRDefault="002625B8" w:rsidP="002625B8">
      <w:pPr>
        <w:widowControl w:val="0"/>
        <w:jc w:val="both"/>
        <w:rPr>
          <w:rFonts w:asciiTheme="majorHAnsi" w:eastAsiaTheme="majorEastAsia" w:hAnsiTheme="majorHAnsi" w:cstheme="majorBidi"/>
          <w:lang w:eastAsia="en-US"/>
        </w:rPr>
      </w:pPr>
      <w:r w:rsidRPr="002625B8">
        <w:rPr>
          <w:rFonts w:asciiTheme="majorHAnsi" w:eastAsiaTheme="majorEastAsia" w:hAnsiTheme="majorHAnsi" w:cstheme="majorBidi"/>
          <w:lang w:eastAsia="en-US"/>
        </w:rPr>
        <w:t>2.3.1.1.</w:t>
      </w:r>
      <w:r w:rsidRPr="002625B8">
        <w:rPr>
          <w:rFonts w:asciiTheme="majorHAnsi" w:eastAsiaTheme="majorEastAsia" w:hAnsiTheme="majorHAnsi" w:cstheme="majorBidi"/>
          <w:lang w:eastAsia="en-US"/>
        </w:rPr>
        <w:tab/>
        <w:t xml:space="preserve">Skala 1:500 – 92 sekcje (nakładki „S” i „U” – łącznie 175 sztuk) częściowo lub w całości wchodzące w obszar miasta Zielonka </w:t>
      </w:r>
    </w:p>
    <w:p w14:paraId="706DDD74" w14:textId="77777777" w:rsidR="002625B8" w:rsidRPr="002625B8" w:rsidRDefault="002625B8" w:rsidP="002625B8">
      <w:pPr>
        <w:widowControl w:val="0"/>
        <w:jc w:val="both"/>
        <w:rPr>
          <w:rFonts w:asciiTheme="majorHAnsi" w:eastAsiaTheme="majorEastAsia" w:hAnsiTheme="majorHAnsi" w:cstheme="majorBidi"/>
          <w:lang w:eastAsia="en-US"/>
        </w:rPr>
      </w:pPr>
      <w:r w:rsidRPr="002625B8">
        <w:rPr>
          <w:rFonts w:asciiTheme="majorHAnsi" w:eastAsiaTheme="majorEastAsia" w:hAnsiTheme="majorHAnsi" w:cstheme="majorBidi"/>
          <w:lang w:eastAsia="en-US"/>
        </w:rPr>
        <w:t>2.3.1.2.</w:t>
      </w:r>
      <w:r w:rsidRPr="002625B8">
        <w:rPr>
          <w:rFonts w:asciiTheme="majorHAnsi" w:eastAsiaTheme="majorEastAsia" w:hAnsiTheme="majorHAnsi" w:cstheme="majorBidi"/>
          <w:lang w:eastAsia="en-US"/>
        </w:rPr>
        <w:tab/>
        <w:t xml:space="preserve"> Skala 1:1000 – około 10 sekcji  (nakładki „S” i „U” – łącznie 20 sztuk) częściowo lub w całości wchodzące w obszar miasta Zielonka</w:t>
      </w:r>
    </w:p>
    <w:p w14:paraId="41D5AEF1" w14:textId="77777777" w:rsidR="002625B8" w:rsidRPr="002625B8" w:rsidRDefault="002625B8" w:rsidP="002625B8">
      <w:pPr>
        <w:widowControl w:val="0"/>
        <w:jc w:val="both"/>
        <w:rPr>
          <w:rFonts w:asciiTheme="majorHAnsi" w:eastAsiaTheme="majorEastAsia" w:hAnsiTheme="majorHAnsi" w:cstheme="majorBidi"/>
          <w:lang w:eastAsia="en-US"/>
        </w:rPr>
      </w:pPr>
      <w:r w:rsidRPr="002625B8">
        <w:rPr>
          <w:rFonts w:asciiTheme="majorHAnsi" w:eastAsiaTheme="majorEastAsia" w:hAnsiTheme="majorHAnsi" w:cstheme="majorBidi"/>
          <w:lang w:eastAsia="en-US"/>
        </w:rPr>
        <w:t>2.3.1.3.</w:t>
      </w:r>
      <w:r w:rsidRPr="002625B8">
        <w:rPr>
          <w:rFonts w:asciiTheme="majorHAnsi" w:eastAsiaTheme="majorEastAsia" w:hAnsiTheme="majorHAnsi" w:cstheme="majorBidi"/>
          <w:lang w:eastAsia="en-US"/>
        </w:rPr>
        <w:tab/>
        <w:t>Skala 1:500 i 1:1000 – około 95 sekcji mapy zasadniczej, założonej dla układu współrzędnych WZM, częściowo lub w całości wchodzące w obszar miasta Zielonka</w:t>
      </w:r>
    </w:p>
    <w:p w14:paraId="3DA51A82" w14:textId="77777777" w:rsidR="002625B8" w:rsidRPr="002625B8" w:rsidRDefault="002625B8" w:rsidP="002625B8">
      <w:pPr>
        <w:widowControl w:val="0"/>
        <w:jc w:val="both"/>
        <w:rPr>
          <w:rFonts w:asciiTheme="majorHAnsi" w:eastAsiaTheme="majorEastAsia" w:hAnsiTheme="majorHAnsi" w:cstheme="majorBidi"/>
          <w:lang w:eastAsia="en-US"/>
        </w:rPr>
      </w:pPr>
      <w:r w:rsidRPr="002625B8">
        <w:rPr>
          <w:rFonts w:asciiTheme="majorHAnsi" w:eastAsiaTheme="majorEastAsia" w:hAnsiTheme="majorHAnsi" w:cstheme="majorBidi"/>
          <w:lang w:eastAsia="en-US"/>
        </w:rPr>
        <w:t>2.3.2.</w:t>
      </w:r>
      <w:r w:rsidRPr="002625B8">
        <w:rPr>
          <w:rFonts w:asciiTheme="majorHAnsi" w:eastAsiaTheme="majorEastAsia" w:hAnsiTheme="majorHAnsi" w:cstheme="majorBidi"/>
          <w:lang w:eastAsia="en-US"/>
        </w:rPr>
        <w:tab/>
        <w:t>Szkice polowe z założenia mapy zasadniczej (wraz z wykazami współrzędnych) , w rozdzielczości 300dpi, 256 kolorów – około 11.000 sztuk/kartek/, w formacie A4 (część dokumentów z zapisem dwustronnym). Po zeskanowaniu szkice należy zapisać do katalogów o nazwach poszczególnych sekcji mapy zasadniczej, których dotyczą lub w przypadku opracowań jednostkowych, do katalogu odpowiadającego nazwą numerowi operatu geodezyjnego.</w:t>
      </w:r>
    </w:p>
    <w:p w14:paraId="01F6C798" w14:textId="77777777" w:rsidR="002625B8" w:rsidRPr="002625B8" w:rsidRDefault="002625B8" w:rsidP="002625B8">
      <w:pPr>
        <w:widowControl w:val="0"/>
        <w:jc w:val="both"/>
        <w:rPr>
          <w:rFonts w:asciiTheme="majorHAnsi" w:eastAsiaTheme="majorEastAsia" w:hAnsiTheme="majorHAnsi" w:cstheme="majorBidi"/>
          <w:lang w:eastAsia="en-US"/>
        </w:rPr>
      </w:pPr>
      <w:r w:rsidRPr="002625B8">
        <w:rPr>
          <w:rFonts w:asciiTheme="majorHAnsi" w:eastAsiaTheme="majorEastAsia" w:hAnsiTheme="majorHAnsi" w:cstheme="majorBidi"/>
          <w:lang w:eastAsia="en-US"/>
        </w:rPr>
        <w:t>2.4.</w:t>
      </w:r>
      <w:r w:rsidRPr="002625B8">
        <w:rPr>
          <w:rFonts w:asciiTheme="majorHAnsi" w:eastAsiaTheme="majorEastAsia" w:hAnsiTheme="majorHAnsi" w:cstheme="majorBidi"/>
          <w:lang w:eastAsia="en-US"/>
        </w:rPr>
        <w:tab/>
        <w:t>Dodatkowe informacje:</w:t>
      </w:r>
    </w:p>
    <w:p w14:paraId="7353C7F1" w14:textId="77777777" w:rsidR="002625B8" w:rsidRPr="002625B8" w:rsidRDefault="002625B8" w:rsidP="002625B8">
      <w:pPr>
        <w:widowControl w:val="0"/>
        <w:jc w:val="both"/>
        <w:rPr>
          <w:rFonts w:asciiTheme="majorHAnsi" w:eastAsiaTheme="majorEastAsia" w:hAnsiTheme="majorHAnsi" w:cstheme="majorBidi"/>
          <w:lang w:eastAsia="en-US"/>
        </w:rPr>
      </w:pPr>
      <w:r w:rsidRPr="002625B8">
        <w:rPr>
          <w:rFonts w:asciiTheme="majorHAnsi" w:eastAsiaTheme="majorEastAsia" w:hAnsiTheme="majorHAnsi" w:cstheme="majorBidi"/>
          <w:lang w:eastAsia="en-US"/>
        </w:rPr>
        <w:t>2.4.1.</w:t>
      </w:r>
      <w:r w:rsidRPr="002625B8">
        <w:rPr>
          <w:rFonts w:asciiTheme="majorHAnsi" w:eastAsiaTheme="majorEastAsia" w:hAnsiTheme="majorHAnsi" w:cstheme="majorBidi"/>
          <w:lang w:eastAsia="en-US"/>
        </w:rPr>
        <w:tab/>
        <w:t>Wykonawca, w porozumieniu z Zamawiającym, przygotuje plik różnicowy pozwalający, na podstawie zebranych danych wymienionych w punkcie 4, zaktualizować automatycznie mapę zasadniczą, prowadzoną w programie Geo-Map firmy Geo-System Sp. z o.o. Szczegóły techniczne oraz wersja oprogramowania (obecnie 10.49) zostaną ustalone z Zamawiającym w trybie roboczym.</w:t>
      </w:r>
    </w:p>
    <w:p w14:paraId="702A4B75" w14:textId="77777777" w:rsidR="002625B8" w:rsidRPr="002625B8" w:rsidRDefault="002625B8" w:rsidP="002625B8">
      <w:pPr>
        <w:widowControl w:val="0"/>
        <w:jc w:val="both"/>
        <w:rPr>
          <w:rFonts w:asciiTheme="majorHAnsi" w:eastAsiaTheme="majorEastAsia" w:hAnsiTheme="majorHAnsi" w:cstheme="majorBidi"/>
          <w:lang w:eastAsia="en-US"/>
        </w:rPr>
      </w:pPr>
      <w:r w:rsidRPr="002625B8">
        <w:rPr>
          <w:rFonts w:asciiTheme="majorHAnsi" w:eastAsiaTheme="majorEastAsia" w:hAnsiTheme="majorHAnsi" w:cstheme="majorBidi"/>
          <w:lang w:eastAsia="en-US"/>
        </w:rPr>
        <w:t>2.4.2.</w:t>
      </w:r>
      <w:r w:rsidRPr="002625B8">
        <w:rPr>
          <w:rFonts w:asciiTheme="majorHAnsi" w:eastAsiaTheme="majorEastAsia" w:hAnsiTheme="majorHAnsi" w:cstheme="majorBidi"/>
          <w:lang w:eastAsia="en-US"/>
        </w:rPr>
        <w:tab/>
        <w:t>Zastosowana symbolika obiektów poszczególnych baz danych będzie zgodna z występującą w bibliotece symboli aktualnej wersji oprogramowania Geo-Map wykorzystywanej w Wydziale Geodezji i Kartografii w Wołominie.</w:t>
      </w:r>
    </w:p>
    <w:p w14:paraId="219DAF6E" w14:textId="77777777" w:rsidR="002625B8" w:rsidRPr="002625B8" w:rsidRDefault="002625B8" w:rsidP="002625B8">
      <w:pPr>
        <w:widowControl w:val="0"/>
        <w:jc w:val="both"/>
        <w:rPr>
          <w:rFonts w:asciiTheme="majorHAnsi" w:eastAsiaTheme="majorEastAsia" w:hAnsiTheme="majorHAnsi" w:cstheme="majorBidi"/>
          <w:lang w:eastAsia="en-US"/>
        </w:rPr>
      </w:pPr>
      <w:r w:rsidRPr="002625B8">
        <w:rPr>
          <w:rFonts w:asciiTheme="majorHAnsi" w:eastAsiaTheme="majorEastAsia" w:hAnsiTheme="majorHAnsi" w:cstheme="majorBidi"/>
          <w:lang w:eastAsia="en-US"/>
        </w:rPr>
        <w:t>2.4.3.</w:t>
      </w:r>
      <w:r w:rsidRPr="002625B8">
        <w:rPr>
          <w:rFonts w:asciiTheme="majorHAnsi" w:eastAsiaTheme="majorEastAsia" w:hAnsiTheme="majorHAnsi" w:cstheme="majorBidi"/>
          <w:lang w:eastAsia="en-US"/>
        </w:rPr>
        <w:tab/>
        <w:t>Wszystkie obiekty zasilające bazę mapy zasadniczej muszą mieć wypełnione wszystkie przewidziane w stosowanym oprogramowaniu atrybuty, w tym również dotyczące metody pozyskania danych.</w:t>
      </w:r>
    </w:p>
    <w:p w14:paraId="395FE667" w14:textId="77777777" w:rsidR="002625B8" w:rsidRPr="002625B8" w:rsidRDefault="002625B8" w:rsidP="002625B8">
      <w:pPr>
        <w:widowControl w:val="0"/>
        <w:jc w:val="both"/>
        <w:rPr>
          <w:rFonts w:asciiTheme="majorHAnsi" w:eastAsiaTheme="majorEastAsia" w:hAnsiTheme="majorHAnsi" w:cstheme="majorBidi"/>
          <w:lang w:eastAsia="en-US"/>
        </w:rPr>
      </w:pPr>
      <w:r w:rsidRPr="002625B8">
        <w:rPr>
          <w:rFonts w:asciiTheme="majorHAnsi" w:eastAsiaTheme="majorEastAsia" w:hAnsiTheme="majorHAnsi" w:cstheme="majorBidi"/>
          <w:lang w:eastAsia="en-US"/>
        </w:rPr>
        <w:t>2.4.4.</w:t>
      </w:r>
      <w:r w:rsidRPr="002625B8">
        <w:rPr>
          <w:rFonts w:asciiTheme="majorHAnsi" w:eastAsiaTheme="majorEastAsia" w:hAnsiTheme="majorHAnsi" w:cstheme="majorBidi"/>
          <w:lang w:eastAsia="en-US"/>
        </w:rPr>
        <w:tab/>
        <w:t>Zamawiający nie przewiduje w ramach bieżącego zamówienia pozyskiwać danych z zakresu osnów geodezyjnych.</w:t>
      </w:r>
    </w:p>
    <w:p w14:paraId="2F16D649" w14:textId="77777777" w:rsidR="002625B8" w:rsidRPr="002625B8" w:rsidRDefault="002625B8" w:rsidP="002625B8">
      <w:pPr>
        <w:widowControl w:val="0"/>
        <w:jc w:val="both"/>
        <w:rPr>
          <w:rFonts w:asciiTheme="majorHAnsi" w:eastAsiaTheme="majorEastAsia" w:hAnsiTheme="majorHAnsi" w:cstheme="majorBidi"/>
          <w:lang w:eastAsia="en-US"/>
        </w:rPr>
      </w:pPr>
      <w:r w:rsidRPr="002625B8">
        <w:rPr>
          <w:rFonts w:asciiTheme="majorHAnsi" w:eastAsiaTheme="majorEastAsia" w:hAnsiTheme="majorHAnsi" w:cstheme="majorBidi"/>
          <w:lang w:eastAsia="en-US"/>
        </w:rPr>
        <w:lastRenderedPageBreak/>
        <w:t>2.5.</w:t>
      </w:r>
      <w:r w:rsidRPr="002625B8">
        <w:rPr>
          <w:rFonts w:asciiTheme="majorHAnsi" w:eastAsiaTheme="majorEastAsia" w:hAnsiTheme="majorHAnsi" w:cstheme="majorBidi"/>
          <w:lang w:eastAsia="en-US"/>
        </w:rPr>
        <w:tab/>
        <w:t>Skład dokumentacji.</w:t>
      </w:r>
    </w:p>
    <w:p w14:paraId="1A277255" w14:textId="77777777" w:rsidR="002625B8" w:rsidRPr="002625B8" w:rsidRDefault="002625B8" w:rsidP="002625B8">
      <w:pPr>
        <w:widowControl w:val="0"/>
        <w:jc w:val="both"/>
        <w:rPr>
          <w:rFonts w:asciiTheme="majorHAnsi" w:eastAsiaTheme="majorEastAsia" w:hAnsiTheme="majorHAnsi" w:cstheme="majorBidi"/>
          <w:lang w:eastAsia="en-US"/>
        </w:rPr>
      </w:pPr>
      <w:r w:rsidRPr="002625B8">
        <w:rPr>
          <w:rFonts w:asciiTheme="majorHAnsi" w:eastAsiaTheme="majorEastAsia" w:hAnsiTheme="majorHAnsi" w:cstheme="majorBidi"/>
          <w:lang w:eastAsia="en-US"/>
        </w:rPr>
        <w:t>2.5.1.</w:t>
      </w:r>
      <w:r w:rsidRPr="002625B8">
        <w:rPr>
          <w:rFonts w:asciiTheme="majorHAnsi" w:eastAsiaTheme="majorEastAsia" w:hAnsiTheme="majorHAnsi" w:cstheme="majorBidi"/>
          <w:lang w:eastAsia="en-US"/>
        </w:rPr>
        <w:tab/>
        <w:t>Dokumentację techniczną z wykonania przedmiotu zamówienia, należy skompletować analogicznie jak operat powykonawczy z prac geodezyjnych i kartograficznych, zgodnie z obowiązującymi przepisami, w szczególności Rozporządzenie Ministra Rozwoju z dnia 18 sierpnia 2020 r. w sprawie standardów technicznych wykonywania geodezyjnych pomiarów sytuacyjnych i wysokościowych oraz opracowywania i przekazywania wyników tych pomiarów do państwowego zasobu geodezyjnego i kartograficznego (Dz.U. z 2020 r., poz. 1429).</w:t>
      </w:r>
    </w:p>
    <w:p w14:paraId="4BC34F0C" w14:textId="3FB25D03" w:rsidR="002625B8" w:rsidRDefault="002625B8" w:rsidP="002625B8">
      <w:pPr>
        <w:widowControl w:val="0"/>
        <w:jc w:val="both"/>
        <w:rPr>
          <w:rFonts w:asciiTheme="majorHAnsi" w:eastAsiaTheme="majorEastAsia" w:hAnsiTheme="majorHAnsi" w:cstheme="majorBidi"/>
          <w:lang w:eastAsia="en-US"/>
        </w:rPr>
      </w:pPr>
      <w:r w:rsidRPr="002625B8">
        <w:rPr>
          <w:rFonts w:asciiTheme="majorHAnsi" w:eastAsiaTheme="majorEastAsia" w:hAnsiTheme="majorHAnsi" w:cstheme="majorBidi"/>
          <w:lang w:eastAsia="en-US"/>
        </w:rPr>
        <w:t>2.5.2.</w:t>
      </w:r>
      <w:r w:rsidRPr="002625B8">
        <w:rPr>
          <w:rFonts w:asciiTheme="majorHAnsi" w:eastAsiaTheme="majorEastAsia" w:hAnsiTheme="majorHAnsi" w:cstheme="majorBidi"/>
          <w:lang w:eastAsia="en-US"/>
        </w:rPr>
        <w:tab/>
        <w:t>Geodezyjna dokumentacja techniczna z prac powinna być przekazana w formie dokumentów elektronicznych. Do zgłoszenia gotowości do odbioru prac należy dołączyć nośnik informatyczny (USB lub CD/DVD) z wynikami prac przewidzianymi niniejszym zamówieniem.</w:t>
      </w:r>
    </w:p>
    <w:p w14:paraId="38A70A9E" w14:textId="77777777" w:rsidR="002625B8" w:rsidRPr="00773D17" w:rsidRDefault="002625B8" w:rsidP="002625B8">
      <w:pPr>
        <w:widowControl w:val="0"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514FDBB" w14:textId="1558AC99" w:rsidR="00AA4F20" w:rsidRPr="00773D17" w:rsidRDefault="00AA4F20" w:rsidP="00AB7DAF">
      <w:pPr>
        <w:numPr>
          <w:ilvl w:val="0"/>
          <w:numId w:val="10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Szczegółowy opis przed</w:t>
      </w:r>
      <w:r w:rsidR="00116EAA" w:rsidRPr="00773D17">
        <w:rPr>
          <w:rFonts w:asciiTheme="majorHAnsi" w:eastAsiaTheme="majorEastAsia" w:hAnsiTheme="majorHAnsi" w:cstheme="majorBidi"/>
          <w:b/>
          <w:lang w:eastAsia="en-US"/>
        </w:rPr>
        <w:t>miotu zamówienia, opis wymagań z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amawiającego </w:t>
      </w:r>
      <w:r w:rsidR="001A131C" w:rsidRPr="00773D17">
        <w:rPr>
          <w:rFonts w:asciiTheme="majorHAnsi" w:eastAsiaTheme="majorEastAsia" w:hAnsiTheme="majorHAnsi" w:cstheme="majorBidi"/>
          <w:b/>
          <w:lang w:eastAsia="en-US"/>
        </w:rPr>
        <w:t>w zakresie realizacji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 i odbioru określają:</w:t>
      </w:r>
    </w:p>
    <w:p w14:paraId="0156CF5F" w14:textId="12A653E4" w:rsidR="00AA4F20" w:rsidRPr="002625B8" w:rsidRDefault="001C6A9E" w:rsidP="000521B3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o</w:t>
      </w:r>
      <w:r w:rsidR="00AA4F20" w:rsidRPr="00773D17">
        <w:rPr>
          <w:rFonts w:asciiTheme="majorHAnsi" w:eastAsiaTheme="majorEastAsia" w:hAnsiTheme="majorHAnsi" w:cstheme="majorBidi"/>
          <w:lang w:eastAsia="en-US"/>
        </w:rPr>
        <w:t>pi</w:t>
      </w:r>
      <w:r w:rsidR="001A131C" w:rsidRPr="00773D17">
        <w:rPr>
          <w:rFonts w:asciiTheme="majorHAnsi" w:eastAsiaTheme="majorEastAsia" w:hAnsiTheme="majorHAnsi" w:cstheme="majorBidi"/>
          <w:lang w:eastAsia="en-US"/>
        </w:rPr>
        <w:t xml:space="preserve">s przedmiotu zamówienia </w:t>
      </w:r>
    </w:p>
    <w:p w14:paraId="11ED03F5" w14:textId="13C13FFE" w:rsidR="002625B8" w:rsidRPr="00773D17" w:rsidRDefault="002625B8" w:rsidP="000521B3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warunki techniczne</w:t>
      </w:r>
    </w:p>
    <w:p w14:paraId="7A5E1A38" w14:textId="22586369" w:rsidR="00AA4F20" w:rsidRPr="00773D17" w:rsidRDefault="001C6A9E" w:rsidP="000521B3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p</w:t>
      </w:r>
      <w:r w:rsidR="00A87478" w:rsidRPr="00773D17">
        <w:rPr>
          <w:rFonts w:asciiTheme="majorHAnsi" w:eastAsiaTheme="majorEastAsia" w:hAnsiTheme="majorHAnsi" w:cstheme="majorBidi"/>
          <w:lang w:eastAsia="en-US"/>
        </w:rPr>
        <w:t>rojektowane postanowienia umowy</w:t>
      </w:r>
      <w:r w:rsidR="007515D3" w:rsidRPr="00773D17">
        <w:rPr>
          <w:rFonts w:asciiTheme="majorHAnsi" w:eastAsiaTheme="majorEastAsia" w:hAnsiTheme="majorHAnsi" w:cstheme="majorBidi"/>
          <w:lang w:eastAsia="en-US"/>
        </w:rPr>
        <w:t xml:space="preserve"> –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="007515D3" w:rsidRPr="00773D17">
        <w:rPr>
          <w:rFonts w:asciiTheme="majorHAnsi" w:eastAsiaTheme="majorEastAsia" w:hAnsiTheme="majorHAnsi" w:cstheme="majorBidi"/>
          <w:lang w:eastAsia="en-US"/>
        </w:rPr>
        <w:t xml:space="preserve">załącznik nr </w:t>
      </w:r>
      <w:r w:rsidR="002625B8">
        <w:rPr>
          <w:rFonts w:asciiTheme="majorHAnsi" w:eastAsiaTheme="majorEastAsia" w:hAnsiTheme="majorHAnsi" w:cstheme="majorBidi"/>
          <w:lang w:eastAsia="en-US"/>
        </w:rPr>
        <w:t>3</w:t>
      </w:r>
      <w:r w:rsidR="00AA4F20" w:rsidRPr="00773D17">
        <w:rPr>
          <w:rFonts w:asciiTheme="majorHAnsi" w:eastAsiaTheme="majorEastAsia" w:hAnsiTheme="majorHAnsi" w:cstheme="majorBidi"/>
          <w:lang w:eastAsia="en-US"/>
        </w:rPr>
        <w:t xml:space="preserve"> do SWZ.</w:t>
      </w:r>
    </w:p>
    <w:p w14:paraId="0720C4B8" w14:textId="4C0FAC65" w:rsidR="00AA4F20" w:rsidRPr="00773D17" w:rsidRDefault="00AA4F20" w:rsidP="006374A7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0F2774EE" w14:textId="228EF9BB" w:rsidR="00AA4F20" w:rsidRPr="00773D17" w:rsidRDefault="00AA4F20" w:rsidP="00AA4F20">
      <w:pPr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Wszystkie wymagania określone w dokumentach wskazanych powyżej stanowią wymagania minimalne, a ich spełnienie jest obligatoryjne. Niespełnienie ww. wymagań minimalnych </w:t>
      </w:r>
      <w:r w:rsidR="001C6A9E" w:rsidRPr="00773D17">
        <w:rPr>
          <w:rFonts w:asciiTheme="majorHAnsi" w:eastAsiaTheme="majorEastAsia" w:hAnsiTheme="majorHAnsi" w:cstheme="majorBidi"/>
          <w:lang w:eastAsia="en-US"/>
        </w:rPr>
        <w:t xml:space="preserve">będzie </w:t>
      </w:r>
      <w:r w:rsidRPr="00773D17">
        <w:rPr>
          <w:rFonts w:asciiTheme="majorHAnsi" w:eastAsiaTheme="majorEastAsia" w:hAnsiTheme="majorHAnsi" w:cstheme="majorBidi"/>
          <w:lang w:eastAsia="en-US"/>
        </w:rPr>
        <w:t>skutkować odrzuce</w:t>
      </w:r>
      <w:r w:rsidR="00A87478" w:rsidRPr="00773D17">
        <w:rPr>
          <w:rFonts w:asciiTheme="majorHAnsi" w:eastAsiaTheme="majorEastAsia" w:hAnsiTheme="majorHAnsi" w:cstheme="majorBidi"/>
          <w:lang w:eastAsia="en-US"/>
        </w:rPr>
        <w:t>niem oferty jako niezgodnej z warunkami zamówienia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na podstawie art. </w:t>
      </w:r>
      <w:r w:rsidR="00A87478" w:rsidRPr="00773D17">
        <w:rPr>
          <w:rFonts w:asciiTheme="majorHAnsi" w:eastAsiaTheme="majorEastAsia" w:hAnsiTheme="majorHAnsi" w:cstheme="majorBidi"/>
          <w:lang w:eastAsia="en-US"/>
        </w:rPr>
        <w:t>226 ust. 1 pkt 5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ustawy Pzp.</w:t>
      </w:r>
    </w:p>
    <w:p w14:paraId="0420DF57" w14:textId="77777777" w:rsidR="00AA4F20" w:rsidRPr="00773D17" w:rsidRDefault="00AA4F20" w:rsidP="00AA4F20">
      <w:pPr>
        <w:jc w:val="both"/>
        <w:rPr>
          <w:rFonts w:asciiTheme="majorHAnsi" w:hAnsiTheme="majorHAnsi"/>
          <w:b/>
        </w:rPr>
      </w:pPr>
    </w:p>
    <w:p w14:paraId="103EF0F4" w14:textId="0173EFFD" w:rsidR="00AA4F20" w:rsidRPr="00773D17" w:rsidRDefault="00EC45FB" w:rsidP="00AB7DAF">
      <w:pPr>
        <w:numPr>
          <w:ilvl w:val="0"/>
          <w:numId w:val="10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Gwarancja i rękojmia</w:t>
      </w:r>
    </w:p>
    <w:p w14:paraId="59AE7E28" w14:textId="280CD5E3" w:rsidR="00AA4F20" w:rsidRPr="00773D17" w:rsidRDefault="00AA4F20" w:rsidP="000521B3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Wymagany okres gwarancji na wykonany przedmiot umowy – </w:t>
      </w:r>
      <w:r w:rsidR="002625B8">
        <w:rPr>
          <w:rFonts w:asciiTheme="majorHAnsi" w:eastAsiaTheme="majorEastAsia" w:hAnsiTheme="majorHAnsi" w:cstheme="majorBidi"/>
          <w:lang w:eastAsia="en-US"/>
        </w:rPr>
        <w:t>36</w:t>
      </w:r>
      <w:r w:rsidR="001C6A9E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miesięcy. </w:t>
      </w:r>
    </w:p>
    <w:p w14:paraId="162AA33E" w14:textId="7CE499E9" w:rsidR="00AA4F20" w:rsidRPr="001D1DA3" w:rsidRDefault="00AA4F20" w:rsidP="000521B3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1D1DA3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Wymagany okres rękojmi na wykonany przedmiot umowy </w:t>
      </w:r>
      <w:r w:rsidR="001C6A9E" w:rsidRPr="001D1DA3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– </w:t>
      </w:r>
      <w:r w:rsidR="001D1DA3" w:rsidRPr="001D1DA3">
        <w:rPr>
          <w:rFonts w:asciiTheme="majorHAnsi" w:eastAsiaTheme="majorEastAsia" w:hAnsiTheme="majorHAnsi" w:cstheme="majorBidi"/>
          <w:color w:val="000000" w:themeColor="text1"/>
          <w:lang w:eastAsia="en-US"/>
        </w:rPr>
        <w:t>36</w:t>
      </w:r>
      <w:r w:rsidRPr="001D1DA3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miesięcy</w:t>
      </w:r>
      <w:r w:rsidR="001C6A9E" w:rsidRPr="001D1DA3">
        <w:rPr>
          <w:rFonts w:asciiTheme="majorHAnsi" w:eastAsiaTheme="majorEastAsia" w:hAnsiTheme="majorHAnsi" w:cstheme="majorBidi"/>
          <w:color w:val="000000" w:themeColor="text1"/>
          <w:lang w:eastAsia="en-US"/>
        </w:rPr>
        <w:t>.</w:t>
      </w:r>
    </w:p>
    <w:p w14:paraId="2BFB8787" w14:textId="1180F473" w:rsidR="00B73849" w:rsidRPr="00773D17" w:rsidRDefault="00B73849" w:rsidP="00B7384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F817042" w14:textId="77777777" w:rsidR="00447382" w:rsidRPr="00773D17" w:rsidRDefault="00447382" w:rsidP="00AA4F20">
      <w:pPr>
        <w:ind w:left="-142"/>
        <w:jc w:val="both"/>
        <w:rPr>
          <w:rFonts w:asciiTheme="majorHAnsi" w:hAnsiTheme="majorHAnsi"/>
          <w:b/>
        </w:rPr>
      </w:pPr>
    </w:p>
    <w:p w14:paraId="33BC7802" w14:textId="2B31541A" w:rsidR="00447382" w:rsidRPr="00773D17" w:rsidRDefault="00447382" w:rsidP="00F679B8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Rozwiązania równoważne </w:t>
      </w:r>
    </w:p>
    <w:p w14:paraId="6CCABE84" w14:textId="77777777" w:rsidR="00447382" w:rsidRPr="00773D17" w:rsidRDefault="00447382" w:rsidP="0044738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054AB02" w14:textId="7FAB5F93" w:rsidR="00447382" w:rsidRPr="00773D17" w:rsidRDefault="00447382" w:rsidP="0044738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Wykonawca, który powołuje się na rozwiązania równoważne, jest </w:t>
      </w:r>
      <w:r w:rsidR="001C6A9E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1C6A9E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wraz z jego opisem lub normami.</w:t>
      </w:r>
    </w:p>
    <w:p w14:paraId="52190508" w14:textId="77777777" w:rsidR="006374A7" w:rsidRPr="00773D17" w:rsidRDefault="006374A7" w:rsidP="0044738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472276C" w14:textId="04636C70" w:rsidR="007515D3" w:rsidRPr="00773D17" w:rsidRDefault="0089169E" w:rsidP="00F679B8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</w:t>
      </w:r>
      <w:r w:rsidR="007C0085" w:rsidRPr="00773D17">
        <w:rPr>
          <w:rFonts w:asciiTheme="majorHAnsi" w:hAnsiTheme="majorHAnsi" w:cstheme="majorBidi"/>
          <w:b/>
          <w:lang w:eastAsia="en-US"/>
        </w:rPr>
        <w:t xml:space="preserve">ymagania w zakresie </w:t>
      </w:r>
      <w:r w:rsidRPr="00773D17">
        <w:rPr>
          <w:rFonts w:asciiTheme="majorHAnsi" w:hAnsiTheme="majorHAnsi" w:cstheme="majorBidi"/>
          <w:b/>
          <w:lang w:eastAsia="en-US"/>
        </w:rPr>
        <w:t>zatrudniania przez wykonawcę lub podwykonawcę osób na podstawie stosunku pracy</w:t>
      </w:r>
    </w:p>
    <w:p w14:paraId="5DBE8201" w14:textId="239017AA" w:rsidR="0089169E" w:rsidRPr="002625B8" w:rsidRDefault="0089169E" w:rsidP="002625B8">
      <w:pPr>
        <w:ind w:left="-142"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  <w:r w:rsidRPr="00773D17">
        <w:br/>
      </w:r>
      <w:r w:rsidR="002625B8" w:rsidRPr="002625B8">
        <w:rPr>
          <w:rFonts w:asciiTheme="majorHAnsi" w:hAnsiTheme="majorHAnsi"/>
        </w:rPr>
        <w:t>Nie dotyczy</w:t>
      </w:r>
    </w:p>
    <w:p w14:paraId="0B082FA8" w14:textId="77777777" w:rsidR="007C0085" w:rsidRPr="00773D17" w:rsidRDefault="007C0085" w:rsidP="006374A7">
      <w:pPr>
        <w:jc w:val="both"/>
        <w:rPr>
          <w:rFonts w:asciiTheme="majorHAnsi" w:hAnsiTheme="majorHAnsi"/>
        </w:rPr>
      </w:pPr>
    </w:p>
    <w:p w14:paraId="594C8800" w14:textId="48014924" w:rsidR="0089169E" w:rsidRPr="00773D17" w:rsidRDefault="0089169E" w:rsidP="00F679B8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</w:t>
      </w:r>
      <w:r w:rsidR="007C0085" w:rsidRPr="00773D17">
        <w:rPr>
          <w:rFonts w:asciiTheme="majorHAnsi" w:hAnsiTheme="majorHAnsi" w:cstheme="majorBidi"/>
          <w:b/>
          <w:lang w:eastAsia="en-US"/>
        </w:rPr>
        <w:t>magania w zakresie zatrudnienia osób, o których mowa</w:t>
      </w:r>
      <w:r w:rsidR="007B6AA5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="007C0085" w:rsidRPr="00773D17">
        <w:rPr>
          <w:rFonts w:asciiTheme="majorHAnsi" w:hAnsiTheme="majorHAnsi" w:cstheme="majorBidi"/>
          <w:b/>
          <w:lang w:eastAsia="en-US"/>
        </w:rPr>
        <w:t>w art. 96 ust. 2 pkt 2</w:t>
      </w:r>
      <w:r w:rsidR="007515D3" w:rsidRPr="00773D17">
        <w:rPr>
          <w:rFonts w:asciiTheme="majorHAnsi" w:hAnsiTheme="majorHAnsi" w:cstheme="majorBidi"/>
          <w:b/>
          <w:lang w:eastAsia="en-US"/>
        </w:rPr>
        <w:t xml:space="preserve"> ustawy Pzp</w:t>
      </w:r>
    </w:p>
    <w:p w14:paraId="4ADABCF9" w14:textId="77777777" w:rsidR="007C0085" w:rsidRPr="00773D17" w:rsidRDefault="007C0085" w:rsidP="007C0085">
      <w:pPr>
        <w:ind w:left="-142"/>
        <w:jc w:val="both"/>
        <w:rPr>
          <w:rFonts w:asciiTheme="majorHAnsi" w:hAnsiTheme="majorHAnsi"/>
        </w:rPr>
      </w:pPr>
    </w:p>
    <w:p w14:paraId="786396A0" w14:textId="23D650F5" w:rsidR="00B07F86" w:rsidRPr="00773D17" w:rsidRDefault="002625B8" w:rsidP="006374A7">
      <w:pPr>
        <w:shd w:val="clear" w:color="auto" w:fill="FFFFFF"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  <w:r>
        <w:rPr>
          <w:rFonts w:asciiTheme="majorHAnsi" w:hAnsiTheme="majorHAnsi"/>
        </w:rPr>
        <w:t>Nie dotyczy</w:t>
      </w:r>
    </w:p>
    <w:p w14:paraId="36269F5C" w14:textId="77777777" w:rsidR="00F04C1F" w:rsidRPr="00773D17" w:rsidRDefault="00F04C1F" w:rsidP="00447382">
      <w:pPr>
        <w:jc w:val="both"/>
        <w:rPr>
          <w:rFonts w:asciiTheme="majorHAnsi" w:hAnsiTheme="majorHAnsi"/>
        </w:rPr>
      </w:pPr>
    </w:p>
    <w:p w14:paraId="1503DA3D" w14:textId="4FD80391" w:rsidR="00F04C1F" w:rsidRPr="00773D17" w:rsidRDefault="00F04C1F" w:rsidP="00F679B8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75966903" w14:textId="77777777" w:rsidR="00F04C1F" w:rsidRPr="00773D17" w:rsidRDefault="00F04C1F" w:rsidP="00AA4F20">
      <w:pPr>
        <w:ind w:left="-142"/>
        <w:jc w:val="both"/>
        <w:rPr>
          <w:rFonts w:asciiTheme="majorHAnsi" w:hAnsiTheme="majorHAnsi"/>
          <w:i/>
          <w:color w:val="C00000"/>
        </w:rPr>
      </w:pPr>
    </w:p>
    <w:p w14:paraId="4F8E1397" w14:textId="293C32DD" w:rsidR="00EC45FB" w:rsidRDefault="002625B8" w:rsidP="0007035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Nie dotyczy</w:t>
      </w:r>
    </w:p>
    <w:p w14:paraId="057807AE" w14:textId="77777777" w:rsidR="002625B8" w:rsidRPr="00773D17" w:rsidRDefault="002625B8" w:rsidP="00070355">
      <w:pPr>
        <w:jc w:val="both"/>
        <w:rPr>
          <w:rFonts w:asciiTheme="majorHAnsi" w:hAnsiTheme="majorHAnsi"/>
          <w:color w:val="FF0000"/>
        </w:rPr>
      </w:pPr>
    </w:p>
    <w:p w14:paraId="37F8EB5C" w14:textId="44213F61" w:rsidR="00AA4F20" w:rsidRPr="00773D17" w:rsidRDefault="00EC45FB" w:rsidP="00F679B8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Termin </w:t>
      </w:r>
      <w:r w:rsidR="00F04C1F" w:rsidRPr="00773D17">
        <w:rPr>
          <w:rFonts w:asciiTheme="majorHAnsi" w:hAnsiTheme="majorHAnsi" w:cstheme="majorBidi"/>
          <w:b/>
          <w:lang w:eastAsia="en-US"/>
        </w:rPr>
        <w:t xml:space="preserve">wykonania zamówienia </w:t>
      </w:r>
    </w:p>
    <w:p w14:paraId="58D6252B" w14:textId="77777777" w:rsidR="000F0283" w:rsidRDefault="000F0283" w:rsidP="00AA4F20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4771156F" w14:textId="7E64A420" w:rsidR="00F04C1F" w:rsidRPr="00773D17" w:rsidRDefault="00AA4F20" w:rsidP="00AA4F20">
      <w:pPr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wymaga</w:t>
      </w:r>
      <w:r w:rsidR="000F0283">
        <w:rPr>
          <w:rFonts w:asciiTheme="majorHAnsi" w:eastAsiaTheme="majorEastAsia" w:hAnsiTheme="majorHAnsi" w:cstheme="majorBidi"/>
          <w:lang w:eastAsia="en-US"/>
        </w:rPr>
        <w:t>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aby zamówienie zostało wykonane </w:t>
      </w:r>
      <w:r w:rsidR="00F04C1F" w:rsidRPr="00773D17">
        <w:rPr>
          <w:rFonts w:asciiTheme="majorHAnsi" w:eastAsiaTheme="majorEastAsia" w:hAnsiTheme="majorHAnsi" w:cstheme="majorBidi"/>
          <w:b/>
          <w:lang w:eastAsia="en-US"/>
        </w:rPr>
        <w:t>w terminie</w:t>
      </w:r>
      <w:r w:rsidR="000F0283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2625B8">
        <w:rPr>
          <w:rFonts w:asciiTheme="majorHAnsi" w:eastAsiaTheme="majorEastAsia" w:hAnsiTheme="majorHAnsi" w:cstheme="majorBidi"/>
          <w:b/>
          <w:lang w:eastAsia="en-US"/>
        </w:rPr>
        <w:t>8 miesięcy</w:t>
      </w:r>
      <w:r w:rsidR="000F0283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F04C1F" w:rsidRPr="00773D17">
        <w:rPr>
          <w:rFonts w:asciiTheme="majorHAnsi" w:eastAsiaTheme="majorEastAsia" w:hAnsiTheme="majorHAnsi" w:cstheme="majorBidi"/>
          <w:b/>
          <w:lang w:eastAsia="en-US"/>
        </w:rPr>
        <w:t>od dnia podpis</w:t>
      </w:r>
      <w:r w:rsidR="002625B8">
        <w:rPr>
          <w:rFonts w:asciiTheme="majorHAnsi" w:eastAsiaTheme="majorEastAsia" w:hAnsiTheme="majorHAnsi" w:cstheme="majorBidi"/>
          <w:b/>
          <w:lang w:eastAsia="en-US"/>
        </w:rPr>
        <w:t>ania umowy</w:t>
      </w:r>
      <w:r w:rsidR="00F04C1F" w:rsidRPr="00773D17">
        <w:rPr>
          <w:rFonts w:asciiTheme="majorHAnsi" w:eastAsiaTheme="majorEastAsia" w:hAnsiTheme="majorHAnsi" w:cstheme="majorBidi"/>
          <w:b/>
          <w:lang w:eastAsia="en-US"/>
        </w:rPr>
        <w:t>.</w:t>
      </w:r>
    </w:p>
    <w:p w14:paraId="3037F29E" w14:textId="17B28243" w:rsidR="00EC45FB" w:rsidRPr="00773D17" w:rsidRDefault="00EC45FB" w:rsidP="00AA4F20">
      <w:pPr>
        <w:jc w:val="both"/>
        <w:rPr>
          <w:rFonts w:asciiTheme="majorHAnsi" w:eastAsiaTheme="majorEastAsia" w:hAnsiTheme="majorHAnsi" w:cstheme="majorBidi"/>
          <w:b/>
          <w:color w:val="FF0000"/>
          <w:lang w:eastAsia="en-US"/>
        </w:rPr>
      </w:pPr>
    </w:p>
    <w:p w14:paraId="14051EC8" w14:textId="023C93C6" w:rsidR="00587F52" w:rsidRPr="00773D17" w:rsidRDefault="00F04C1F" w:rsidP="00F679B8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warunkach udziału w postępowaniu o udzielenie zamówienia</w:t>
      </w:r>
    </w:p>
    <w:p w14:paraId="2F0FC1BB" w14:textId="77777777" w:rsidR="000F0283" w:rsidRDefault="000F0283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1638877B" w14:textId="0A87E938" w:rsidR="00F04C1F" w:rsidRDefault="00F04C1F" w:rsidP="00AA4F20">
      <w:pPr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lang w:eastAsia="en-US"/>
        </w:rPr>
        <w:t xml:space="preserve">Na podstawie art. 112 </w:t>
      </w:r>
      <w:r w:rsidR="00DB65A7" w:rsidRPr="00773D17">
        <w:rPr>
          <w:rFonts w:asciiTheme="majorHAnsi" w:eastAsiaTheme="majorEastAsia" w:hAnsiTheme="majorHAnsi" w:cs="Arial"/>
          <w:lang w:eastAsia="en-US"/>
        </w:rPr>
        <w:t>ustawy Pzp, z</w:t>
      </w:r>
      <w:r w:rsidR="00AA4F20" w:rsidRPr="00773D17">
        <w:rPr>
          <w:rFonts w:asciiTheme="majorHAnsi" w:eastAsiaTheme="majorEastAsia" w:hAnsiTheme="majorHAnsi" w:cs="Arial"/>
          <w:lang w:eastAsia="en-US"/>
        </w:rPr>
        <w:t>amawiający określa warunek</w:t>
      </w:r>
      <w:r w:rsidRPr="00773D17">
        <w:rPr>
          <w:rFonts w:asciiTheme="majorHAnsi" w:eastAsiaTheme="majorEastAsia" w:hAnsiTheme="majorHAnsi" w:cs="Arial"/>
          <w:lang w:eastAsia="en-US"/>
        </w:rPr>
        <w:t>/warunki</w:t>
      </w:r>
      <w:r w:rsidR="00AA4F20" w:rsidRPr="00773D17">
        <w:rPr>
          <w:rFonts w:asciiTheme="majorHAnsi" w:eastAsiaTheme="majorEastAsia" w:hAnsiTheme="majorHAnsi" w:cs="Arial"/>
          <w:lang w:eastAsia="en-US"/>
        </w:rPr>
        <w:t xml:space="preserve"> udziału w postępowaniu </w:t>
      </w:r>
      <w:r w:rsidR="00AA4F20" w:rsidRPr="00773D17">
        <w:rPr>
          <w:rFonts w:asciiTheme="majorHAnsi" w:eastAsiaTheme="majorEastAsia" w:hAnsiTheme="majorHAnsi" w:cs="Arial"/>
          <w:b/>
          <w:lang w:eastAsia="en-US"/>
        </w:rPr>
        <w:t>dotyczący</w:t>
      </w:r>
      <w:r w:rsidRPr="00773D17">
        <w:rPr>
          <w:rFonts w:asciiTheme="majorHAnsi" w:eastAsiaTheme="majorEastAsia" w:hAnsiTheme="majorHAnsi" w:cs="Arial"/>
          <w:b/>
          <w:lang w:eastAsia="en-US"/>
        </w:rPr>
        <w:t>/-e:</w:t>
      </w:r>
    </w:p>
    <w:p w14:paraId="1B0ACB5C" w14:textId="77777777" w:rsidR="000F0283" w:rsidRPr="00773D17" w:rsidRDefault="000F0283" w:rsidP="00AA4F20">
      <w:pPr>
        <w:jc w:val="both"/>
        <w:rPr>
          <w:rFonts w:asciiTheme="majorHAnsi" w:eastAsiaTheme="majorEastAsia" w:hAnsiTheme="majorHAnsi" w:cs="Arial"/>
          <w:b/>
          <w:lang w:eastAsia="en-US"/>
        </w:rPr>
      </w:pPr>
    </w:p>
    <w:p w14:paraId="1D699B0C" w14:textId="59F54EA6" w:rsidR="00DB65A7" w:rsidRPr="00773D17" w:rsidRDefault="002E2F67" w:rsidP="00F679B8">
      <w:pPr>
        <w:numPr>
          <w:ilvl w:val="0"/>
          <w:numId w:val="31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zdolności do wyst</w:t>
      </w:r>
      <w:r w:rsidR="00DB65A7"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ępowania w obrocie gospodarczym</w:t>
      </w:r>
      <w:r w:rsidR="000F0283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14:paraId="0F8B0983" w14:textId="1179E1B9" w:rsidR="00DB65A7" w:rsidRDefault="002625B8" w:rsidP="002E2F67">
      <w:pPr>
        <w:ind w:left="-142"/>
        <w:jc w:val="both"/>
        <w:rPr>
          <w:rFonts w:asciiTheme="majorHAnsi" w:eastAsiaTheme="majorEastAsia" w:hAnsiTheme="majorHAnsi" w:cstheme="majorBidi"/>
          <w:lang w:eastAsia="en-US"/>
        </w:rPr>
      </w:pPr>
      <w:r w:rsidRPr="002625B8">
        <w:rPr>
          <w:rFonts w:asciiTheme="majorHAnsi" w:eastAsiaTheme="majorEastAsia" w:hAnsiTheme="majorHAnsi" w:cstheme="majorBidi"/>
          <w:lang w:eastAsia="en-US"/>
        </w:rPr>
        <w:t>Zamawiający nie precyzuje warunku</w:t>
      </w:r>
    </w:p>
    <w:p w14:paraId="0BD52364" w14:textId="77777777" w:rsidR="002625B8" w:rsidRPr="00773D17" w:rsidRDefault="002625B8" w:rsidP="002E2F67">
      <w:pPr>
        <w:ind w:left="-142"/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</w:p>
    <w:p w14:paraId="43B57367" w14:textId="77777777" w:rsidR="002625B8" w:rsidRDefault="002E2F67" w:rsidP="00F679B8">
      <w:pPr>
        <w:numPr>
          <w:ilvl w:val="0"/>
          <w:numId w:val="31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uprawnień do prowadzenia określonej działalności gospodarczej lub zawodowej, o ile wynika to z odrębnych przepisów</w:t>
      </w:r>
      <w:r w:rsidR="000F0283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14:paraId="3503CFC9" w14:textId="708F4776" w:rsidR="00896A57" w:rsidRPr="002625B8" w:rsidRDefault="002625B8" w:rsidP="002625B8">
      <w:pPr>
        <w:ind w:left="-142"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2625B8">
        <w:rPr>
          <w:rFonts w:asciiTheme="majorHAnsi" w:eastAsiaTheme="majorEastAsia" w:hAnsiTheme="majorHAnsi" w:cstheme="majorBidi"/>
          <w:lang w:eastAsia="en-US"/>
        </w:rPr>
        <w:t>Zamawiający nie precyzuje warunku</w:t>
      </w:r>
    </w:p>
    <w:p w14:paraId="080FAC78" w14:textId="77777777" w:rsidR="002625B8" w:rsidRPr="00773D17" w:rsidRDefault="002625B8" w:rsidP="00896A57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6887E443" w14:textId="08E69484" w:rsidR="002E2F67" w:rsidRPr="00773D17" w:rsidRDefault="002E2F67" w:rsidP="00F679B8">
      <w:pPr>
        <w:numPr>
          <w:ilvl w:val="0"/>
          <w:numId w:val="31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sytuacji ekonomicznej lub finansowej</w:t>
      </w:r>
      <w:r w:rsidR="000F0283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14:paraId="24ECD42A" w14:textId="21539B2E" w:rsidR="00DB65A7" w:rsidRDefault="002625B8" w:rsidP="002625B8">
      <w:pPr>
        <w:ind w:left="-142"/>
        <w:jc w:val="both"/>
        <w:rPr>
          <w:rFonts w:asciiTheme="majorHAnsi" w:eastAsiaTheme="majorEastAsia" w:hAnsiTheme="majorHAnsi" w:cstheme="majorBidi"/>
          <w:lang w:eastAsia="en-US"/>
        </w:rPr>
      </w:pPr>
      <w:r w:rsidRPr="002625B8">
        <w:rPr>
          <w:rFonts w:asciiTheme="majorHAnsi" w:eastAsiaTheme="majorEastAsia" w:hAnsiTheme="majorHAnsi" w:cstheme="majorBidi"/>
          <w:lang w:eastAsia="en-US"/>
        </w:rPr>
        <w:t>Warunek ten Zamawiający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625B8">
        <w:rPr>
          <w:rFonts w:asciiTheme="majorHAnsi" w:eastAsiaTheme="majorEastAsia" w:hAnsiTheme="majorHAnsi" w:cstheme="majorBidi"/>
          <w:lang w:eastAsia="en-US"/>
        </w:rPr>
        <w:t>uzna za spełniony, gdy Wykonawca wykaże się odpowiednim ubezpieczeniem odpowiedzialności cywilnej w zakresie prowadzonej działalności związanej z przedmiotem zamówienia na sumę gwarancyjną nie mniejszą niż  120 000,00 zł</w:t>
      </w:r>
      <w:r>
        <w:rPr>
          <w:rFonts w:asciiTheme="majorHAnsi" w:eastAsiaTheme="majorEastAsia" w:hAnsiTheme="majorHAnsi" w:cstheme="majorBidi"/>
          <w:lang w:eastAsia="en-US"/>
        </w:rPr>
        <w:t>.</w:t>
      </w:r>
    </w:p>
    <w:p w14:paraId="0C938C2E" w14:textId="77777777" w:rsidR="002625B8" w:rsidRPr="00773D17" w:rsidRDefault="002625B8" w:rsidP="002625B8">
      <w:pPr>
        <w:ind w:left="-142"/>
        <w:jc w:val="both"/>
        <w:rPr>
          <w:rFonts w:asciiTheme="majorHAnsi" w:hAnsiTheme="majorHAnsi"/>
        </w:rPr>
      </w:pPr>
    </w:p>
    <w:p w14:paraId="13002195" w14:textId="77777777" w:rsidR="002625B8" w:rsidRDefault="002E2F67" w:rsidP="00F679B8">
      <w:pPr>
        <w:numPr>
          <w:ilvl w:val="0"/>
          <w:numId w:val="31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zdolności technicznej lub zawodowej</w:t>
      </w:r>
      <w:r w:rsidR="008B58DE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14:paraId="64DDD2B1" w14:textId="6C7EDAA7" w:rsidR="002625B8" w:rsidRPr="002625B8" w:rsidRDefault="002625B8" w:rsidP="002625B8">
      <w:pPr>
        <w:ind w:left="-142"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2625B8">
        <w:rPr>
          <w:rFonts w:asciiTheme="majorHAnsi" w:eastAsiaTheme="majorEastAsia" w:hAnsiTheme="majorHAnsi" w:cstheme="majorBidi"/>
          <w:lang w:eastAsia="en-US"/>
        </w:rPr>
        <w:t>Warunek ten Zamawiający uzna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625B8">
        <w:rPr>
          <w:rFonts w:asciiTheme="majorHAnsi" w:eastAsiaTheme="majorEastAsia" w:hAnsiTheme="majorHAnsi" w:cstheme="majorBidi"/>
          <w:lang w:eastAsia="en-US"/>
        </w:rPr>
        <w:t>za spełniony, jeżeli Wykonawca wykaże:</w:t>
      </w:r>
    </w:p>
    <w:p w14:paraId="2CE8BA53" w14:textId="307F14AA" w:rsidR="002625B8" w:rsidRDefault="002625B8" w:rsidP="002625B8">
      <w:pPr>
        <w:jc w:val="both"/>
        <w:rPr>
          <w:rFonts w:asciiTheme="majorHAnsi" w:eastAsiaTheme="majorEastAsia" w:hAnsiTheme="majorHAnsi" w:cstheme="majorBidi"/>
          <w:lang w:eastAsia="en-US"/>
        </w:rPr>
      </w:pPr>
      <w:r w:rsidRPr="002625B8">
        <w:rPr>
          <w:rFonts w:asciiTheme="majorHAnsi" w:eastAsiaTheme="majorEastAsia" w:hAnsiTheme="majorHAnsi" w:cstheme="majorBidi"/>
          <w:lang w:eastAsia="en-US"/>
        </w:rPr>
        <w:t>a) że wykonał należycie usługi w okresie ostatnich trzech lat przed upływem terminu składania ofert, a jeżeli okres prowadzenia działalności jest krótszy - w tym okresie: należytego wykonania prac obejmujących swym zakresem co najmniej 1 usługi polegającej  na opracowaniu numerycznej mapy zasadniczej dla obszaru minimum 100 ha lub zamiennie wykaz wykonanych prac związanych z aktualizacją baz danych wchodzących w treść mapy zasadniczej, dających sumaryczną powierzchnię minimum 100 ha.</w:t>
      </w:r>
    </w:p>
    <w:p w14:paraId="16488A0A" w14:textId="77777777" w:rsidR="002625B8" w:rsidRPr="002625B8" w:rsidRDefault="002625B8" w:rsidP="002625B8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7740DCD0" w14:textId="0E5FD996" w:rsidR="002625B8" w:rsidRDefault="002625B8" w:rsidP="002625B8">
      <w:pPr>
        <w:jc w:val="both"/>
        <w:rPr>
          <w:rFonts w:asciiTheme="majorHAnsi" w:eastAsiaTheme="majorEastAsia" w:hAnsiTheme="majorHAnsi" w:cstheme="majorBidi"/>
          <w:lang w:eastAsia="en-US"/>
        </w:rPr>
      </w:pPr>
      <w:r w:rsidRPr="002625B8">
        <w:rPr>
          <w:rFonts w:asciiTheme="majorHAnsi" w:eastAsiaTheme="majorEastAsia" w:hAnsiTheme="majorHAnsi" w:cstheme="majorBidi"/>
          <w:lang w:eastAsia="en-US"/>
        </w:rPr>
        <w:t>b) że dysponuje sprzętem pomiarowym, zapewniającym wykonywanie pomiarów w technologii precyzyjnego pozycjonowania (GNSS) oraz innym sprzętem pomiarowym, spełniającym wymogi dokładnościowe przewidziane w Rozporządzeniu Ministra Rozwoju z dnia 18 sierpnia 2020 r. w sprawie standardów technicznych wykonywania geodezyjnych pomiarów sytuacyjnych i wysokościowych oraz opracowywania i przekazywania wyników tych pomiarów do państwowego zasobu geodezyjnego i kartograficznego (Dz.U. z 2020 r., poz. 1429). Ponadto Wykonawca wykaże, że dysponuje lub będzie dysponował oprogramowaniem specjalistycznym, kompatybilnym z wykorzystywanym w tut. PODGiK do prowadzenia i aktualizacji mapy zasadniczej. Pozwalającym na tworzenie plików różnicowych i automatyczną aktualizację bazy mapy zasadniczej.</w:t>
      </w:r>
    </w:p>
    <w:p w14:paraId="0E2B0B70" w14:textId="77777777" w:rsidR="002625B8" w:rsidRPr="002625B8" w:rsidRDefault="002625B8" w:rsidP="002625B8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0E640F87" w14:textId="77777777" w:rsidR="002625B8" w:rsidRPr="002625B8" w:rsidRDefault="002625B8" w:rsidP="002625B8">
      <w:pPr>
        <w:jc w:val="both"/>
        <w:rPr>
          <w:rFonts w:asciiTheme="majorHAnsi" w:eastAsiaTheme="majorEastAsia" w:hAnsiTheme="majorHAnsi" w:cstheme="majorBidi"/>
          <w:lang w:eastAsia="en-US"/>
        </w:rPr>
      </w:pPr>
      <w:r w:rsidRPr="002625B8">
        <w:rPr>
          <w:rFonts w:asciiTheme="majorHAnsi" w:eastAsiaTheme="majorEastAsia" w:hAnsiTheme="majorHAnsi" w:cstheme="majorBidi"/>
          <w:lang w:eastAsia="en-US"/>
        </w:rPr>
        <w:t>c) Wykonawca powinien dysponować następującymi osobami :</w:t>
      </w:r>
    </w:p>
    <w:p w14:paraId="2FB45A2D" w14:textId="77777777" w:rsidR="002625B8" w:rsidRPr="002625B8" w:rsidRDefault="002625B8" w:rsidP="002625B8">
      <w:pPr>
        <w:jc w:val="both"/>
        <w:rPr>
          <w:rFonts w:asciiTheme="majorHAnsi" w:eastAsiaTheme="majorEastAsia" w:hAnsiTheme="majorHAnsi" w:cstheme="majorBidi"/>
          <w:lang w:eastAsia="en-US"/>
        </w:rPr>
      </w:pPr>
      <w:r w:rsidRPr="002625B8">
        <w:rPr>
          <w:rFonts w:asciiTheme="majorHAnsi" w:eastAsiaTheme="majorEastAsia" w:hAnsiTheme="majorHAnsi" w:cstheme="majorBidi"/>
          <w:lang w:eastAsia="en-US"/>
        </w:rPr>
        <w:lastRenderedPageBreak/>
        <w:t>Wykonawca wykaże, że dysponuje, lub będzie dysponował, co najmniej dwiema osobami, które będą uczestniczyć w wykonywaniu zamówienia, które posiadają uprawnienia zawodowe w dziedzinie geodezji i kartografii z zakresu 1 - kwalifikacje geodezyjne, o których mowa w art. 43 pkt 1 ustawy, z dnia 17 maja 1989 r.,  Prawo geodezyjne i kartograficzne (t. j. Dz. U. z 2020r., poz. 276 ze zmianami) oraz przynajmniej jedną osobą która posiada uprawnienia zawodowe w dziedzinie geodezji i kartografii z zakresu 2 - kwalifikacje geodezyjne, o których mowa w art. 43 pkt 2 ustawy Prawo geodezyjne i kartograficzne. Uznawanie kwalifikacji nabytych w krajach członkowskich Unii Europejskiej, Konfederacji Szwajcarskiej lub państwach członkowskich Europejskiego Porozumienia o Wolnym Handlu (EFTA) dokonuje się w oparciu o ustawę z dnia 18 marca 2008 r. o zasadach uznawania kwalifikacji zawodowych nabytych w państwach członkowskich Unii Europejskiej.</w:t>
      </w:r>
    </w:p>
    <w:p w14:paraId="5AB13AB4" w14:textId="15AB3A07" w:rsidR="007912AF" w:rsidRPr="00773D17" w:rsidRDefault="007912AF" w:rsidP="0068680A">
      <w:pPr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5E0F60DB" w14:textId="77777777" w:rsidR="00DB65A7" w:rsidRPr="00773D17" w:rsidRDefault="00DB65A7" w:rsidP="00AA4F20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031F079F" w14:textId="3F5CC777" w:rsidR="00AA4F20" w:rsidRPr="00773D17" w:rsidRDefault="00587F52" w:rsidP="00F679B8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Podstawy wykluczenia</w:t>
      </w:r>
    </w:p>
    <w:p w14:paraId="34580652" w14:textId="4FC3D967" w:rsidR="009C4529" w:rsidRPr="00773D17" w:rsidRDefault="008B58DE" w:rsidP="00DA5BE2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br/>
      </w:r>
      <w:r w:rsidR="00AA4F20" w:rsidRPr="00773D17">
        <w:rPr>
          <w:rFonts w:ascii="Cambria" w:hAnsi="Cambria" w:cs="Arial"/>
        </w:rPr>
        <w:t xml:space="preserve">Zamawiający </w:t>
      </w:r>
      <w:r w:rsidR="00AA4F20" w:rsidRPr="00773D17">
        <w:rPr>
          <w:rFonts w:ascii="Cambria" w:hAnsi="Cambria" w:cs="Arial"/>
          <w:b/>
        </w:rPr>
        <w:t>wykluczy</w:t>
      </w:r>
      <w:r w:rsidR="006374A7" w:rsidRPr="00773D17">
        <w:rPr>
          <w:rFonts w:ascii="Cambria" w:hAnsi="Cambria" w:cs="Arial"/>
        </w:rPr>
        <w:t xml:space="preserve"> z postępowania w</w:t>
      </w:r>
      <w:r w:rsidR="00AA4F20" w:rsidRPr="00773D17">
        <w:rPr>
          <w:rFonts w:ascii="Cambria" w:hAnsi="Cambria" w:cs="Arial"/>
        </w:rPr>
        <w:t>ykonawców</w:t>
      </w:r>
      <w:r>
        <w:rPr>
          <w:rFonts w:ascii="Cambria" w:hAnsi="Cambria" w:cs="Arial"/>
        </w:rPr>
        <w:t>,</w:t>
      </w:r>
      <w:r w:rsidR="00AA4F20" w:rsidRPr="00773D17">
        <w:rPr>
          <w:rFonts w:ascii="Cambria" w:hAnsi="Cambria" w:cs="Arial"/>
        </w:rPr>
        <w:t xml:space="preserve"> wobec których zachodzą podstawy wykluczenia, o których mowa w art. </w:t>
      </w:r>
      <w:r w:rsidR="00BB1B42" w:rsidRPr="00773D17">
        <w:rPr>
          <w:rFonts w:ascii="Cambria" w:hAnsi="Cambria" w:cs="Arial"/>
        </w:rPr>
        <w:t>108 ust. 1 oraz</w:t>
      </w:r>
      <w:r>
        <w:rPr>
          <w:rFonts w:ascii="Cambria" w:hAnsi="Cambria" w:cs="Arial"/>
        </w:rPr>
        <w:t xml:space="preserve"> </w:t>
      </w:r>
      <w:r w:rsidR="002625B8" w:rsidRPr="002625B8">
        <w:rPr>
          <w:rFonts w:ascii="Cambria" w:hAnsi="Cambria" w:cs="Arial"/>
        </w:rPr>
        <w:t xml:space="preserve">art. 109 ust. 1 pkt 4 i 7 </w:t>
      </w:r>
      <w:r w:rsidR="00AA4F20" w:rsidRPr="00773D17">
        <w:rPr>
          <w:rFonts w:ascii="Cambria" w:hAnsi="Cambria" w:cs="Arial"/>
        </w:rPr>
        <w:t xml:space="preserve"> ustawy Pzp.</w:t>
      </w:r>
    </w:p>
    <w:p w14:paraId="1F63C328" w14:textId="77777777" w:rsidR="00B40D1F" w:rsidRPr="00773D17" w:rsidRDefault="00B40D1F" w:rsidP="00B40D1F">
      <w:pPr>
        <w:shd w:val="clear" w:color="auto" w:fill="FFFFFF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3C828E6F" w14:textId="77777777" w:rsidR="009D4DAE" w:rsidRPr="00773D17" w:rsidRDefault="009D4DAE" w:rsidP="00F679B8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Wykaz podmiotowych środków dowodowych</w:t>
      </w:r>
    </w:p>
    <w:p w14:paraId="237C7A08" w14:textId="12274D4D" w:rsidR="009615B1" w:rsidRPr="00773D17" w:rsidRDefault="009615B1" w:rsidP="00F679B8">
      <w:pPr>
        <w:numPr>
          <w:ilvl w:val="0"/>
          <w:numId w:val="14"/>
        </w:numPr>
        <w:shd w:val="clear" w:color="auto" w:fill="DAEEF3" w:themeFill="accent5" w:themeFillTint="33"/>
        <w:spacing w:before="24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DOKUMENTY SKŁADANE RAZEM Z OFERTĄ</w:t>
      </w:r>
    </w:p>
    <w:p w14:paraId="489CBBEB" w14:textId="793CCC8F" w:rsidR="00015B95" w:rsidRPr="00773D17" w:rsidRDefault="00E14DCB" w:rsidP="00F679B8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Cambria" w:hAnsi="Cambria" w:cs="Arial"/>
          <w:b/>
        </w:rPr>
      </w:pPr>
      <w:r w:rsidRPr="00773D17">
        <w:rPr>
          <w:rFonts w:ascii="Cambria" w:hAnsi="Cambria" w:cs="Arial"/>
        </w:rPr>
        <w:t xml:space="preserve">Oferta składana jest pod rygorem nieważności </w:t>
      </w:r>
      <w:r w:rsidRPr="00773D17">
        <w:rPr>
          <w:rFonts w:ascii="Cambria" w:hAnsi="Cambria" w:cs="Arial"/>
          <w:b/>
        </w:rPr>
        <w:t>w formie elektronicznej lub w postaci elektronicznej opatrzonej podpisem zaufanym</w:t>
      </w:r>
      <w:r w:rsidR="008B58DE">
        <w:rPr>
          <w:rFonts w:ascii="Cambria" w:hAnsi="Cambria" w:cs="Arial"/>
          <w:b/>
        </w:rPr>
        <w:t xml:space="preserve"> </w:t>
      </w:r>
      <w:r w:rsidRPr="00773D17">
        <w:rPr>
          <w:rFonts w:ascii="Cambria" w:hAnsi="Cambria" w:cs="Arial"/>
          <w:b/>
        </w:rPr>
        <w:t>lub podpisem osobistym.</w:t>
      </w:r>
    </w:p>
    <w:p w14:paraId="142574A4" w14:textId="621CC092" w:rsidR="00AC1CD8" w:rsidRPr="00773D17" w:rsidRDefault="008B58DE" w:rsidP="00F679B8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</w:t>
      </w:r>
      <w:r w:rsidR="00E14DCB" w:rsidRPr="00773D17">
        <w:rPr>
          <w:rFonts w:ascii="Cambria" w:hAnsi="Cambria" w:cs="Arial"/>
        </w:rPr>
        <w:t xml:space="preserve">ykonawca dołącza </w:t>
      </w:r>
      <w:r>
        <w:rPr>
          <w:rFonts w:ascii="Cambria" w:hAnsi="Cambria" w:cs="Arial"/>
        </w:rPr>
        <w:t>d</w:t>
      </w:r>
      <w:r w:rsidRPr="00773D17">
        <w:rPr>
          <w:rFonts w:ascii="Cambria" w:hAnsi="Cambria" w:cs="Arial"/>
        </w:rPr>
        <w:t xml:space="preserve">o oferty </w:t>
      </w:r>
      <w:r w:rsidR="00E14DCB" w:rsidRPr="00773D17">
        <w:rPr>
          <w:rFonts w:ascii="Cambria" w:hAnsi="Cambria" w:cs="Arial"/>
        </w:rPr>
        <w:t>oświadczenie o niepodleganiu wykluczeniu oraz spełnianiu warunków udziału w postępowaniu w zakresie wskazanym w rozdziale II podrozdział</w:t>
      </w:r>
      <w:r w:rsidR="00065D2D">
        <w:rPr>
          <w:rFonts w:ascii="Cambria" w:hAnsi="Cambria" w:cs="Arial"/>
        </w:rPr>
        <w:t>ach</w:t>
      </w:r>
      <w:r w:rsidR="00E14DCB" w:rsidRPr="00773D17">
        <w:rPr>
          <w:rFonts w:ascii="Cambria" w:hAnsi="Cambria" w:cs="Arial"/>
        </w:rPr>
        <w:t xml:space="preserve"> 7 i 8 SWZ. Oświadczenie to stanowi dowód potwierdzający brak podstaw wykluczenia oraz spełnianie warunków udziału w postępowaniu, na dzień składania ofert, tymczasowo zastępujący wymagane podmiotowe środki dowodowe, wskazane w </w:t>
      </w:r>
      <w:r>
        <w:rPr>
          <w:rFonts w:ascii="Cambria" w:hAnsi="Cambria" w:cs="Arial"/>
        </w:rPr>
        <w:t>r</w:t>
      </w:r>
      <w:r w:rsidR="00E14DCB" w:rsidRPr="00773D17">
        <w:rPr>
          <w:rFonts w:ascii="Cambria" w:hAnsi="Cambria" w:cs="Arial"/>
        </w:rPr>
        <w:t>ozdziale II podrozdzia</w:t>
      </w:r>
      <w:r>
        <w:rPr>
          <w:rFonts w:ascii="Cambria" w:hAnsi="Cambria" w:cs="Arial"/>
        </w:rPr>
        <w:t>le</w:t>
      </w:r>
      <w:r w:rsidR="00E14DCB" w:rsidRPr="00773D17">
        <w:rPr>
          <w:rFonts w:ascii="Cambria" w:hAnsi="Cambria" w:cs="Arial"/>
        </w:rPr>
        <w:t xml:space="preserve"> 9 pkt 2 SWZ.</w:t>
      </w:r>
    </w:p>
    <w:p w14:paraId="4CA0519E" w14:textId="4F9CA754" w:rsidR="00AC1CD8" w:rsidRPr="00773D17" w:rsidRDefault="00E14DCB" w:rsidP="00F679B8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773D17">
        <w:rPr>
          <w:rFonts w:ascii="Cambria" w:hAnsi="Cambria"/>
        </w:rPr>
        <w:t xml:space="preserve">Oświadczenie </w:t>
      </w:r>
      <w:r w:rsidR="00AC1CD8" w:rsidRPr="00773D17">
        <w:rPr>
          <w:rFonts w:ascii="Cambria" w:hAnsi="Cambria"/>
        </w:rPr>
        <w:t>składane jest</w:t>
      </w:r>
      <w:r w:rsidR="009615B1" w:rsidRPr="00773D17">
        <w:rPr>
          <w:rFonts w:ascii="Cambria" w:hAnsi="Cambria"/>
        </w:rPr>
        <w:t xml:space="preserve"> </w:t>
      </w:r>
      <w:r w:rsidR="00AC1CD8" w:rsidRPr="00773D17">
        <w:rPr>
          <w:rFonts w:ascii="Cambria" w:hAnsi="Cambria" w:cs="Arial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773D17" w:rsidRDefault="00AC1CD8" w:rsidP="00F679B8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773D17">
        <w:rPr>
          <w:rFonts w:ascii="Cambria" w:hAnsi="Cambria"/>
        </w:rPr>
        <w:t>Oświadczenie składa</w:t>
      </w:r>
      <w:r w:rsidR="005B68C9">
        <w:rPr>
          <w:rFonts w:ascii="Cambria" w:hAnsi="Cambria"/>
        </w:rPr>
        <w:t>ją</w:t>
      </w:r>
      <w:r w:rsidR="009615B1" w:rsidRPr="00773D17">
        <w:rPr>
          <w:rFonts w:ascii="Cambria" w:hAnsi="Cambria"/>
        </w:rPr>
        <w:t xml:space="preserve"> </w:t>
      </w:r>
      <w:r w:rsidR="009615B1" w:rsidRPr="00773D17">
        <w:rPr>
          <w:rFonts w:ascii="Cambria" w:hAnsi="Cambria"/>
          <w:b/>
        </w:rPr>
        <w:t>odrębnie</w:t>
      </w:r>
      <w:r w:rsidR="009615B1" w:rsidRPr="00773D17">
        <w:rPr>
          <w:rFonts w:ascii="Cambria" w:hAnsi="Cambria"/>
        </w:rPr>
        <w:t>:</w:t>
      </w:r>
    </w:p>
    <w:p w14:paraId="33AFEBDF" w14:textId="1EE2FB12" w:rsidR="000C0411" w:rsidRPr="008B58DE" w:rsidRDefault="00AC1CD8" w:rsidP="005F74F8">
      <w:pPr>
        <w:pStyle w:val="Tekstpodstawowy"/>
        <w:numPr>
          <w:ilvl w:val="0"/>
          <w:numId w:val="12"/>
        </w:numPr>
        <w:spacing w:after="0"/>
        <w:ind w:right="20"/>
        <w:jc w:val="both"/>
        <w:rPr>
          <w:rFonts w:ascii="Cambria" w:hAnsi="Cambria"/>
        </w:rPr>
      </w:pPr>
      <w:r w:rsidRPr="008B58DE">
        <w:rPr>
          <w:rFonts w:ascii="Cambria" w:hAnsi="Cambria"/>
        </w:rPr>
        <w:t>wykonawca/każdy spośród w</w:t>
      </w:r>
      <w:r w:rsidR="009615B1" w:rsidRPr="008B58DE">
        <w:rPr>
          <w:rFonts w:ascii="Cambria" w:hAnsi="Cambria"/>
        </w:rPr>
        <w:t>ykonawców wspólnie ubiegających się o udzielenie zamówienia</w:t>
      </w:r>
      <w:r w:rsidR="008B58DE" w:rsidRPr="008B58DE">
        <w:rPr>
          <w:rFonts w:ascii="Cambria" w:hAnsi="Cambria"/>
        </w:rPr>
        <w:t>.</w:t>
      </w:r>
      <w:r w:rsidR="008B58DE">
        <w:rPr>
          <w:rFonts w:ascii="Cambria" w:hAnsi="Cambria"/>
        </w:rPr>
        <w:t xml:space="preserve"> </w:t>
      </w:r>
      <w:r w:rsidR="000C0411" w:rsidRPr="008B58DE">
        <w:rPr>
          <w:rFonts w:ascii="Cambria" w:hAnsi="Cambria"/>
        </w:rPr>
        <w:t xml:space="preserve">W takim przypadku </w:t>
      </w:r>
      <w:r w:rsidRPr="008B58DE">
        <w:rPr>
          <w:rFonts w:ascii="Cambria" w:hAnsi="Cambria"/>
        </w:rPr>
        <w:t>oświadczenie</w:t>
      </w:r>
      <w:r w:rsidR="000C0411" w:rsidRPr="008B58DE">
        <w:rPr>
          <w:rFonts w:ascii="Cambria" w:hAnsi="Cambria"/>
        </w:rPr>
        <w:t xml:space="preserve"> potwierdza brak podstaw wykluczenia </w:t>
      </w:r>
      <w:r w:rsidRPr="008B58DE">
        <w:rPr>
          <w:rFonts w:ascii="Cambria" w:hAnsi="Cambria"/>
        </w:rPr>
        <w:t xml:space="preserve">wykonawcy </w:t>
      </w:r>
      <w:r w:rsidR="000C0411" w:rsidRPr="008B58DE">
        <w:rPr>
          <w:rFonts w:ascii="Cambria" w:hAnsi="Cambria"/>
        </w:rPr>
        <w:t>oraz spełnianie warunków udziału w postępowaniu w zakresie, w jakim każdy z wykonawców wykazuje spełnianie warunków udziału w postępowaniu</w:t>
      </w:r>
      <w:r w:rsidR="008B58DE">
        <w:rPr>
          <w:rFonts w:ascii="Cambria" w:hAnsi="Cambria"/>
        </w:rPr>
        <w:t>;</w:t>
      </w:r>
    </w:p>
    <w:p w14:paraId="6EE7D76A" w14:textId="5631F3DE" w:rsidR="00AC1CD8" w:rsidRPr="00773D17" w:rsidRDefault="00AC1CD8" w:rsidP="00AB7DAF">
      <w:pPr>
        <w:pStyle w:val="Tekstpodstawowy"/>
        <w:numPr>
          <w:ilvl w:val="0"/>
          <w:numId w:val="12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p</w:t>
      </w:r>
      <w:r w:rsidR="009615B1" w:rsidRPr="00773D17">
        <w:rPr>
          <w:rFonts w:ascii="Cambria" w:hAnsi="Cambria"/>
        </w:rPr>
        <w:t xml:space="preserve">odmiot trzeci, na którego potencjał powołuje </w:t>
      </w:r>
      <w:r w:rsidRPr="00773D17">
        <w:rPr>
          <w:rFonts w:ascii="Cambria" w:hAnsi="Cambria"/>
        </w:rPr>
        <w:t>się w</w:t>
      </w:r>
      <w:r w:rsidR="009615B1" w:rsidRPr="00773D17">
        <w:rPr>
          <w:rFonts w:ascii="Cambria" w:hAnsi="Cambria"/>
        </w:rPr>
        <w:t>ykonawca celem potwierdzenia spełnienia warunków udziału w postępowaniu.</w:t>
      </w:r>
      <w:r w:rsidRPr="00773D17">
        <w:rPr>
          <w:rFonts w:ascii="Cambria" w:hAnsi="Cambria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>
        <w:rPr>
          <w:rFonts w:ascii="Cambria" w:hAnsi="Cambria"/>
        </w:rPr>
        <w:t>;</w:t>
      </w:r>
    </w:p>
    <w:p w14:paraId="387D862B" w14:textId="5A130246" w:rsidR="00514BAF" w:rsidRPr="008B58DE" w:rsidRDefault="00AC1CD8" w:rsidP="00AB7DAF">
      <w:pPr>
        <w:pStyle w:val="Tekstpodstawowy"/>
        <w:numPr>
          <w:ilvl w:val="0"/>
          <w:numId w:val="12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podwykonawcy, na których zasobach w</w:t>
      </w:r>
      <w:r w:rsidR="00C72C78" w:rsidRPr="00773D17">
        <w:rPr>
          <w:rFonts w:ascii="Cambria" w:hAnsi="Cambria"/>
        </w:rPr>
        <w:t xml:space="preserve">ykonawca nie polega przy wykazywaniu spełnienia </w:t>
      </w:r>
      <w:r w:rsidRPr="00773D17">
        <w:rPr>
          <w:rFonts w:ascii="Cambria" w:hAnsi="Cambria"/>
        </w:rPr>
        <w:t>warunków udziału w postępowaniu</w:t>
      </w:r>
      <w:r w:rsidR="007D67B6" w:rsidRPr="00773D17">
        <w:rPr>
          <w:rFonts w:ascii="Cambria" w:hAnsi="Cambria"/>
        </w:rPr>
        <w:t>.</w:t>
      </w:r>
      <w:r w:rsidR="00C72C78" w:rsidRPr="00773D17">
        <w:rPr>
          <w:rFonts w:ascii="Cambria" w:hAnsi="Cambria"/>
        </w:rPr>
        <w:t xml:space="preserve"> </w:t>
      </w:r>
      <w:r w:rsidR="007D67B6" w:rsidRPr="00773D17">
        <w:rPr>
          <w:rFonts w:ascii="Cambria" w:hAnsi="Cambria"/>
        </w:rPr>
        <w:t xml:space="preserve">W takim przypadku oświadczenie potwierdza brak podstaw wykluczenia podwykonawcy </w:t>
      </w:r>
      <w:r w:rsidR="00C72C78" w:rsidRPr="008B58DE">
        <w:rPr>
          <w:rFonts w:ascii="Cambria" w:hAnsi="Cambria"/>
          <w:i/>
        </w:rPr>
        <w:t>(jeżeli zamawiający weryfikuje podstawy wykluczenia w odniesieniu do podwykonawcy).</w:t>
      </w:r>
    </w:p>
    <w:p w14:paraId="53DD20DE" w14:textId="2E9AC895" w:rsidR="000C0411" w:rsidRPr="00773D17" w:rsidRDefault="00514BAF" w:rsidP="00F679B8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r w:rsidRPr="00773D17">
        <w:rPr>
          <w:rFonts w:ascii="Cambria" w:hAnsi="Cambria"/>
          <w:b/>
        </w:rPr>
        <w:lastRenderedPageBreak/>
        <w:t>Samooczyszczenie</w:t>
      </w:r>
      <w:r w:rsidRPr="00773D17">
        <w:rPr>
          <w:rFonts w:ascii="Cambria" w:hAnsi="Cambria"/>
        </w:rPr>
        <w:t xml:space="preserve"> </w:t>
      </w:r>
      <w:r w:rsidR="008B58DE">
        <w:rPr>
          <w:rFonts w:ascii="Cambria" w:hAnsi="Cambria"/>
        </w:rPr>
        <w:t>–</w:t>
      </w:r>
      <w:r w:rsidRPr="00773D17">
        <w:rPr>
          <w:rFonts w:ascii="Cambria" w:hAnsi="Cambria"/>
        </w:rPr>
        <w:t xml:space="preserve"> w</w:t>
      </w:r>
      <w:r w:rsidR="000C0411" w:rsidRPr="00773D17">
        <w:rPr>
          <w:rFonts w:ascii="Cambria" w:hAnsi="Cambria"/>
        </w:rPr>
        <w:t xml:space="preserve"> okolicznościach określonych w art. 108 ust. 1 pkt 1, 2, 5 i 6 lub art. 109 ust. 1 pkt 2</w:t>
      </w:r>
      <w:r w:rsidR="008B58DE">
        <w:rPr>
          <w:rFonts w:ascii="Cambria" w:hAnsi="Cambria"/>
        </w:rPr>
        <w:t>–</w:t>
      </w:r>
      <w:r w:rsidR="000C0411" w:rsidRPr="00773D17">
        <w:rPr>
          <w:rFonts w:ascii="Cambria" w:hAnsi="Cambria"/>
        </w:rPr>
        <w:t xml:space="preserve">10 ustawy Pzp, wykonawca nie podlega wykluczeniu jeżeli udowodni zamawiającemu, że spełnił </w:t>
      </w:r>
      <w:r w:rsidR="000C0411" w:rsidRPr="00773D17">
        <w:rPr>
          <w:rFonts w:ascii="Cambria" w:hAnsi="Cambria"/>
          <w:b/>
        </w:rPr>
        <w:t>łącznie</w:t>
      </w:r>
      <w:r w:rsidR="000C0411" w:rsidRPr="00773D17">
        <w:rPr>
          <w:rFonts w:ascii="Cambria" w:hAnsi="Cambria"/>
        </w:rPr>
        <w:t xml:space="preserve"> następujące przesłanki:</w:t>
      </w:r>
    </w:p>
    <w:p w14:paraId="6542D6B0" w14:textId="030DBE85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1)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2)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3)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a)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zerwał wszelkie powiązania z osobami lub podmiotami odpowiedzialnymi za nieprawidłowe postępowanie wykonawcy,</w:t>
      </w:r>
    </w:p>
    <w:p w14:paraId="4985D9EF" w14:textId="7A465A50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b)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zreorganizował personel,</w:t>
      </w:r>
    </w:p>
    <w:p w14:paraId="2F0685A9" w14:textId="7803AB5E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c)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wdrożył system sprawozdawczości i kontroli,</w:t>
      </w:r>
    </w:p>
    <w:p w14:paraId="28426416" w14:textId="3FD21C2D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d)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utworzył struktury audytu wewnętrznego do monitorowania przestrzegania przepisów, wewnętrznych regulacji lub standardów,</w:t>
      </w:r>
    </w:p>
    <w:p w14:paraId="1606629B" w14:textId="11667A1C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e)</w:t>
      </w:r>
      <w:r w:rsidR="005F74F8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Zamawiający ocenia, czy podjęte przez wykonawcę czynności są wystarczające do wykazania jego rzetelności, uwzględniając wagę i szczególne okoliczności czynu wykonawcy, a jeżeli uzna</w:t>
      </w:r>
      <w:r w:rsidR="005F74F8">
        <w:rPr>
          <w:rFonts w:ascii="Cambria" w:hAnsi="Cambria"/>
          <w:b/>
        </w:rPr>
        <w:t>,</w:t>
      </w:r>
      <w:r w:rsidRPr="00773D17">
        <w:rPr>
          <w:rFonts w:ascii="Cambria" w:hAnsi="Cambria"/>
          <w:b/>
        </w:rPr>
        <w:t xml:space="preserve"> że nie są wystarczające, wyklucza wykonawcę.</w:t>
      </w:r>
    </w:p>
    <w:p w14:paraId="4EAAF523" w14:textId="6F95E47E" w:rsidR="0078519A" w:rsidRPr="005F74F8" w:rsidRDefault="0078519A" w:rsidP="00F77345">
      <w:pPr>
        <w:numPr>
          <w:ilvl w:val="0"/>
          <w:numId w:val="28"/>
        </w:numPr>
        <w:autoSpaceDE w:val="0"/>
        <w:autoSpaceDN w:val="0"/>
        <w:jc w:val="both"/>
        <w:rPr>
          <w:rFonts w:ascii="Cambria" w:hAnsi="Cambria" w:cs="Arial"/>
          <w:i/>
        </w:rPr>
      </w:pPr>
      <w:r w:rsidRPr="00773D17">
        <w:rPr>
          <w:rFonts w:ascii="Cambria" w:hAnsi="Cambria" w:cs="Arial"/>
        </w:rPr>
        <w:t xml:space="preserve">Do oferty wykonawca załącza również: </w:t>
      </w:r>
      <w:r w:rsidR="005F74F8" w:rsidRPr="005F74F8">
        <w:rPr>
          <w:rFonts w:ascii="Cambria" w:hAnsi="Cambria" w:cs="Arial"/>
          <w:i/>
        </w:rPr>
        <w:t>(</w:t>
      </w:r>
      <w:r w:rsidRPr="005F74F8">
        <w:rPr>
          <w:rFonts w:ascii="Cambria" w:hAnsi="Cambria" w:cs="Arial"/>
          <w:i/>
        </w:rPr>
        <w:t>wybrać odpowiednie</w:t>
      </w:r>
      <w:r w:rsidR="005F74F8" w:rsidRPr="005F74F8">
        <w:rPr>
          <w:rFonts w:ascii="Cambria" w:hAnsi="Cambria" w:cs="Arial"/>
          <w:i/>
        </w:rPr>
        <w:t>)</w:t>
      </w:r>
    </w:p>
    <w:p w14:paraId="4B4785AB" w14:textId="77777777" w:rsidR="0078519A" w:rsidRPr="005F74F8" w:rsidRDefault="0078519A" w:rsidP="00F77345">
      <w:pPr>
        <w:numPr>
          <w:ilvl w:val="0"/>
          <w:numId w:val="29"/>
        </w:numPr>
        <w:ind w:right="-108"/>
        <w:jc w:val="both"/>
        <w:rPr>
          <w:rFonts w:ascii="Cambria" w:hAnsi="Cambria"/>
          <w:b/>
        </w:rPr>
      </w:pPr>
      <w:r w:rsidRPr="005F74F8">
        <w:rPr>
          <w:rFonts w:ascii="Cambria" w:hAnsi="Cambria"/>
          <w:b/>
        </w:rPr>
        <w:t xml:space="preserve">Pełnomocnictwo  </w:t>
      </w:r>
    </w:p>
    <w:p w14:paraId="6668CDDE" w14:textId="1A7D32D9" w:rsidR="0078519A" w:rsidRPr="00773D17" w:rsidRDefault="0078519A" w:rsidP="00F77345">
      <w:pPr>
        <w:pStyle w:val="Tekstpodstawowy"/>
        <w:numPr>
          <w:ilvl w:val="0"/>
          <w:numId w:val="15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Gdy umocowanie osoby składającej ofertę nie wynika z dokumentów rejestrowych</w:t>
      </w:r>
      <w:r w:rsidR="005F74F8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wykonawca, który składa ofertę za pośrednictwem pełnomocnika, </w:t>
      </w:r>
      <w:r w:rsidR="005F74F8">
        <w:rPr>
          <w:rFonts w:ascii="Cambria" w:hAnsi="Cambria"/>
        </w:rPr>
        <w:t>po</w:t>
      </w:r>
      <w:r w:rsidRPr="00773D17">
        <w:rPr>
          <w:rFonts w:ascii="Cambria" w:hAnsi="Cambria"/>
        </w:rPr>
        <w:t>winien dołączyć</w:t>
      </w:r>
      <w:r w:rsidR="005F74F8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do oferty</w:t>
      </w:r>
      <w:r w:rsidR="005F74F8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773D17" w:rsidRDefault="0078519A" w:rsidP="00F77345">
      <w:pPr>
        <w:pStyle w:val="Tekstpodstawowy"/>
        <w:numPr>
          <w:ilvl w:val="0"/>
          <w:numId w:val="15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W przypadku wykonawców ubiegających się wsp</w:t>
      </w:r>
      <w:r w:rsidR="005A7BEC" w:rsidRPr="00773D17">
        <w:rPr>
          <w:rFonts w:ascii="Cambria" w:hAnsi="Cambria"/>
        </w:rPr>
        <w:t>ólnie o udzielenie zamówienia w</w:t>
      </w:r>
      <w:r w:rsidRPr="00773D17">
        <w:rPr>
          <w:rFonts w:ascii="Cambria" w:hAnsi="Cambria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773D17" w:rsidRDefault="00E72E22" w:rsidP="00F77345">
      <w:pPr>
        <w:spacing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773D17" w:rsidRDefault="00E72E22" w:rsidP="00F77345">
      <w:pPr>
        <w:numPr>
          <w:ilvl w:val="0"/>
          <w:numId w:val="8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postępowania o zamówienie publiczne, którego dotyczy,</w:t>
      </w:r>
    </w:p>
    <w:p w14:paraId="63B6701D" w14:textId="77777777" w:rsidR="00E72E22" w:rsidRPr="00773D17" w:rsidRDefault="00E72E22" w:rsidP="00F77345">
      <w:pPr>
        <w:numPr>
          <w:ilvl w:val="0"/>
          <w:numId w:val="8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773D17" w:rsidRDefault="005A7BEC" w:rsidP="00F77345">
      <w:pPr>
        <w:numPr>
          <w:ilvl w:val="0"/>
          <w:numId w:val="8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ustanowionego p</w:t>
      </w:r>
      <w:r w:rsidR="00E72E22" w:rsidRPr="00773D17">
        <w:rPr>
          <w:rFonts w:asciiTheme="majorHAnsi" w:eastAsiaTheme="majorEastAsia" w:hAnsiTheme="majorHAnsi" w:cstheme="majorBidi"/>
          <w:bCs/>
          <w:lang w:eastAsia="en-US"/>
        </w:rPr>
        <w:t>ełnomocnika oraz zakresu jego umocowania.</w:t>
      </w:r>
    </w:p>
    <w:p w14:paraId="22CBD93A" w14:textId="77777777" w:rsidR="005A7BEC" w:rsidRPr="00773D17" w:rsidRDefault="0078519A" w:rsidP="00F77345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4A638A73" w14:textId="63AB13E7" w:rsidR="005A7BEC" w:rsidRPr="00773D17" w:rsidRDefault="004835A1" w:rsidP="00F77345">
      <w:pPr>
        <w:pStyle w:val="Tekstpodstawowy"/>
        <w:spacing w:after="0"/>
        <w:ind w:right="20"/>
        <w:jc w:val="both"/>
        <w:rPr>
          <w:rFonts w:ascii="Cambria" w:hAnsi="Cambria" w:cs="Arial"/>
        </w:rPr>
      </w:pPr>
      <w:r w:rsidRPr="00773D17">
        <w:rPr>
          <w:rFonts w:ascii="Cambria" w:hAnsi="Cambria" w:cs="Arial"/>
        </w:rPr>
        <w:t xml:space="preserve">Pełnomocnictwo powinno zostać złożone </w:t>
      </w:r>
      <w:r w:rsidR="005A7BEC" w:rsidRPr="00773D17">
        <w:rPr>
          <w:rFonts w:ascii="Cambria" w:hAnsi="Cambria" w:cs="Arial"/>
        </w:rPr>
        <w:t xml:space="preserve">w formie elektronicznej lub w postaci elektronicznej opatrzonej podpisem zaufanym, lub podpisem osobistym. </w:t>
      </w:r>
    </w:p>
    <w:p w14:paraId="237F3F46" w14:textId="0A661E5F" w:rsidR="005A7BEC" w:rsidRDefault="00DC3711" w:rsidP="00F77345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lastRenderedPageBreak/>
        <w:t>Dopuszcza się również przedłożenie elektronicznej kopii dokumentu poświadczonej</w:t>
      </w:r>
      <w:r w:rsidR="005A7BEC" w:rsidRPr="00773D17">
        <w:rPr>
          <w:rFonts w:ascii="Cambria" w:hAnsi="Cambria"/>
        </w:rPr>
        <w:t xml:space="preserve"> za zgodność z oryginałem</w:t>
      </w:r>
      <w:r w:rsidRPr="00773D17">
        <w:rPr>
          <w:rFonts w:ascii="Cambria" w:hAnsi="Cambria"/>
        </w:rPr>
        <w:t xml:space="preserve"> przez notariusza, tj. podpisanej</w:t>
      </w:r>
      <w:r w:rsidR="005A7BEC" w:rsidRPr="00773D17">
        <w:rPr>
          <w:rFonts w:ascii="Cambria" w:hAnsi="Cambria"/>
        </w:rPr>
        <w:t xml:space="preserve"> kwalifikowanym podpisem elektronicznym osoby posiadającej uprawnienia notariusza</w:t>
      </w:r>
      <w:r w:rsidR="005F74F8">
        <w:rPr>
          <w:rFonts w:ascii="Cambria" w:hAnsi="Cambria"/>
        </w:rPr>
        <w:t>.</w:t>
      </w:r>
    </w:p>
    <w:p w14:paraId="53F3EA09" w14:textId="4B5AB7BB" w:rsidR="00887365" w:rsidRPr="00773D17" w:rsidRDefault="00887365" w:rsidP="009D1AC8">
      <w:pPr>
        <w:spacing w:after="200" w:line="252" w:lineRule="auto"/>
        <w:contextualSpacing/>
        <w:jc w:val="both"/>
        <w:rPr>
          <w:rFonts w:ascii="Cambria" w:hAnsi="Cambria"/>
          <w:b/>
          <w:highlight w:val="yellow"/>
        </w:rPr>
      </w:pPr>
    </w:p>
    <w:p w14:paraId="15302794" w14:textId="58884BAD" w:rsidR="0078519A" w:rsidRPr="005F74F8" w:rsidRDefault="0078519A" w:rsidP="00F679B8">
      <w:pPr>
        <w:numPr>
          <w:ilvl w:val="0"/>
          <w:numId w:val="29"/>
        </w:numPr>
        <w:spacing w:before="240"/>
        <w:ind w:right="-108"/>
        <w:jc w:val="both"/>
        <w:rPr>
          <w:rFonts w:ascii="Cambria" w:hAnsi="Cambria"/>
          <w:b/>
        </w:rPr>
      </w:pPr>
      <w:r w:rsidRPr="005F74F8">
        <w:rPr>
          <w:rFonts w:ascii="Cambria" w:hAnsi="Cambria"/>
          <w:b/>
        </w:rPr>
        <w:t>Oświadczenie wykonawców wspólnie ubiegających się o udzielenie zamówienia</w:t>
      </w:r>
    </w:p>
    <w:p w14:paraId="736B1ED2" w14:textId="490022E0" w:rsidR="0078519A" w:rsidRPr="00773D17" w:rsidRDefault="0078519A" w:rsidP="00AB7DAF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254554F5" w14:textId="5E4FEE01" w:rsidR="005F74F8" w:rsidRPr="00F77345" w:rsidRDefault="0078519A" w:rsidP="00887365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5F58E5B1" w14:textId="2546B974" w:rsidR="00887365" w:rsidRPr="00773D17" w:rsidRDefault="00887365" w:rsidP="00887365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5D713285" w14:textId="69391D18" w:rsidR="00887365" w:rsidRPr="00773D17" w:rsidRDefault="005F74F8" w:rsidP="00887365">
      <w:pPr>
        <w:pStyle w:val="Tekstpodstawowy"/>
        <w:spacing w:after="0"/>
        <w:ind w:right="20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887365" w:rsidRPr="00773D17">
        <w:rPr>
          <w:rFonts w:ascii="Cambria" w:hAnsi="Cambria"/>
        </w:rPr>
        <w:t xml:space="preserve">ykonawcy składają </w:t>
      </w:r>
      <w:r>
        <w:rPr>
          <w:rFonts w:ascii="Cambria" w:hAnsi="Cambria"/>
        </w:rPr>
        <w:t>o</w:t>
      </w:r>
      <w:r w:rsidRPr="00773D17">
        <w:rPr>
          <w:rFonts w:ascii="Cambria" w:hAnsi="Cambria"/>
        </w:rPr>
        <w:t xml:space="preserve">świadczenia </w:t>
      </w:r>
      <w:r w:rsidR="00887365" w:rsidRPr="00773D17">
        <w:rPr>
          <w:rFonts w:ascii="Cambria" w:hAnsi="Cambria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45AE3A7" w14:textId="7C60E738" w:rsidR="0078519A" w:rsidRPr="009F01BF" w:rsidRDefault="0078519A" w:rsidP="00F679B8">
      <w:pPr>
        <w:numPr>
          <w:ilvl w:val="0"/>
          <w:numId w:val="29"/>
        </w:numPr>
        <w:spacing w:before="240"/>
        <w:ind w:right="-108"/>
        <w:jc w:val="both"/>
        <w:rPr>
          <w:rFonts w:ascii="Cambria" w:hAnsi="Cambria"/>
          <w:b/>
        </w:rPr>
      </w:pPr>
      <w:r w:rsidRPr="009F01BF">
        <w:rPr>
          <w:rFonts w:ascii="Cambria" w:hAnsi="Cambria"/>
          <w:b/>
        </w:rPr>
        <w:t>Zobowiązanie podmiotu trzeciego</w:t>
      </w:r>
    </w:p>
    <w:p w14:paraId="1DDC4FDE" w14:textId="3A928D9E" w:rsidR="0078519A" w:rsidRPr="00773D17" w:rsidRDefault="0078519A" w:rsidP="00F77345">
      <w:pPr>
        <w:pStyle w:val="Tekstpodstawowy"/>
        <w:numPr>
          <w:ilvl w:val="0"/>
          <w:numId w:val="15"/>
        </w:numPr>
        <w:spacing w:after="0"/>
        <w:ind w:left="357" w:right="23" w:hanging="357"/>
        <w:jc w:val="both"/>
        <w:rPr>
          <w:rFonts w:ascii="Cambria" w:hAnsi="Cambria"/>
        </w:rPr>
      </w:pPr>
      <w:r w:rsidRPr="00773D17">
        <w:rPr>
          <w:rFonts w:ascii="Cambria" w:hAnsi="Cambria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773D17" w:rsidRDefault="0078519A" w:rsidP="00F77345">
      <w:pPr>
        <w:pStyle w:val="Tekstpodstawowy"/>
        <w:numPr>
          <w:ilvl w:val="0"/>
          <w:numId w:val="21"/>
        </w:numPr>
        <w:spacing w:after="0"/>
        <w:ind w:left="357" w:right="23" w:hanging="357"/>
        <w:jc w:val="both"/>
        <w:rPr>
          <w:rFonts w:ascii="Cambria" w:hAnsi="Cambria"/>
        </w:rPr>
      </w:pPr>
      <w:r w:rsidRPr="00773D17">
        <w:rPr>
          <w:rFonts w:ascii="Cambria" w:hAnsi="Cambria"/>
        </w:rPr>
        <w:t>zakres dostępnych wykonawcy zasobów podmiotu udostępniającego zasoby;</w:t>
      </w:r>
    </w:p>
    <w:p w14:paraId="58600B18" w14:textId="77777777" w:rsidR="0078519A" w:rsidRPr="00773D17" w:rsidRDefault="0078519A" w:rsidP="00F77345">
      <w:pPr>
        <w:pStyle w:val="Tekstpodstawowy"/>
        <w:numPr>
          <w:ilvl w:val="0"/>
          <w:numId w:val="21"/>
        </w:numPr>
        <w:spacing w:after="0"/>
        <w:ind w:left="357" w:right="23" w:hanging="357"/>
        <w:jc w:val="both"/>
        <w:rPr>
          <w:rFonts w:ascii="Cambria" w:hAnsi="Cambria"/>
        </w:rPr>
      </w:pPr>
      <w:r w:rsidRPr="00773D17">
        <w:rPr>
          <w:rFonts w:ascii="Cambria" w:hAnsi="Cambria"/>
        </w:rPr>
        <w:t>sposób i okres udostępnienia wykonawcy i wykorzystania przez niego zasobów podmiotu udostępniającego te zasoby przy wykonywaniu zamówienia;</w:t>
      </w:r>
    </w:p>
    <w:p w14:paraId="77968C74" w14:textId="77777777" w:rsidR="0078519A" w:rsidRPr="00773D17" w:rsidRDefault="0078519A" w:rsidP="00F77345">
      <w:pPr>
        <w:pStyle w:val="Tekstpodstawowy"/>
        <w:numPr>
          <w:ilvl w:val="0"/>
          <w:numId w:val="21"/>
        </w:numPr>
        <w:spacing w:after="0"/>
        <w:ind w:left="357" w:right="23" w:hanging="357"/>
        <w:jc w:val="both"/>
        <w:rPr>
          <w:rFonts w:ascii="Cambria" w:hAnsi="Cambria"/>
        </w:rPr>
      </w:pPr>
      <w:r w:rsidRPr="00773D17">
        <w:rPr>
          <w:rFonts w:ascii="Cambria" w:hAnsi="Cambria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5973E31" w14:textId="77777777" w:rsidR="0078519A" w:rsidRPr="00773D17" w:rsidRDefault="0078519A" w:rsidP="00887365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1AB9BC36" w14:textId="77777777" w:rsidR="00887365" w:rsidRPr="00773D17" w:rsidRDefault="0078519A" w:rsidP="00887365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Zobowiązanie musi być złożone </w:t>
      </w:r>
      <w:r w:rsidR="00887365" w:rsidRPr="00773D17">
        <w:rPr>
          <w:rFonts w:ascii="Cambria" w:hAnsi="Cambria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2761D89" w14:textId="77777777" w:rsidR="00887365" w:rsidRPr="00773D17" w:rsidRDefault="00887365" w:rsidP="00887365">
      <w:pPr>
        <w:pStyle w:val="Tekstpodstawowy"/>
        <w:spacing w:after="0"/>
        <w:ind w:right="20"/>
        <w:jc w:val="both"/>
        <w:rPr>
          <w:rFonts w:ascii="Cambria" w:hAnsi="Cambria"/>
          <w:b/>
          <w:highlight w:val="yellow"/>
        </w:rPr>
      </w:pPr>
    </w:p>
    <w:p w14:paraId="650BFCCD" w14:textId="0262BB6E" w:rsidR="0078519A" w:rsidRPr="009F01BF" w:rsidRDefault="0078519A" w:rsidP="00F679B8">
      <w:pPr>
        <w:pStyle w:val="Tekstpodstawowy"/>
        <w:numPr>
          <w:ilvl w:val="0"/>
          <w:numId w:val="29"/>
        </w:numPr>
        <w:spacing w:after="0"/>
        <w:ind w:right="20"/>
        <w:jc w:val="both"/>
        <w:rPr>
          <w:rFonts w:ascii="Cambria" w:hAnsi="Cambria"/>
          <w:b/>
        </w:rPr>
      </w:pPr>
      <w:r w:rsidRPr="009F01BF">
        <w:rPr>
          <w:rFonts w:ascii="Cambria" w:hAnsi="Cambria"/>
          <w:b/>
        </w:rPr>
        <w:t>Wadium</w:t>
      </w:r>
    </w:p>
    <w:p w14:paraId="17EE3E02" w14:textId="77777777" w:rsidR="0078519A" w:rsidRPr="00773D17" w:rsidRDefault="0078519A" w:rsidP="00887365">
      <w:pPr>
        <w:spacing w:before="24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29CD9E08" w14:textId="6B096F74" w:rsidR="0078519A" w:rsidRPr="00773D17" w:rsidRDefault="00DC6E39" w:rsidP="00AB7DAF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Wniesienie w</w:t>
      </w:r>
      <w:r w:rsidR="0078519A" w:rsidRPr="00773D17">
        <w:rPr>
          <w:rFonts w:ascii="Cambria" w:hAnsi="Cambria"/>
        </w:rPr>
        <w:t xml:space="preserve">adium w poręczeniach lub gwarancjach </w:t>
      </w:r>
      <w:r w:rsidRPr="00773D17">
        <w:rPr>
          <w:rFonts w:ascii="Cambria" w:hAnsi="Cambria"/>
        </w:rPr>
        <w:t>powinno obejmować przekazanie tego dokumentu w takiej formie</w:t>
      </w:r>
      <w:r w:rsidR="009F01BF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w jakiej został on ustanowiony przez gwaranta, tj. oryginału dokumentu podpisan</w:t>
      </w:r>
      <w:r w:rsidR="009F01BF">
        <w:rPr>
          <w:rFonts w:ascii="Cambria" w:hAnsi="Cambria"/>
        </w:rPr>
        <w:t>ego</w:t>
      </w:r>
      <w:r w:rsidR="0078519A" w:rsidRPr="00773D17">
        <w:rPr>
          <w:rFonts w:ascii="Cambria" w:hAnsi="Cambria"/>
        </w:rPr>
        <w:t xml:space="preserve"> kwalifikowanym podpisem elektronicznym przez </w:t>
      </w:r>
      <w:r w:rsidR="009F01BF">
        <w:rPr>
          <w:rFonts w:ascii="Cambria" w:hAnsi="Cambria"/>
        </w:rPr>
        <w:t xml:space="preserve">jego </w:t>
      </w:r>
      <w:r w:rsidR="0078519A" w:rsidRPr="00773D17">
        <w:rPr>
          <w:rFonts w:ascii="Cambria" w:hAnsi="Cambria"/>
        </w:rPr>
        <w:t xml:space="preserve">wystawcę. </w:t>
      </w:r>
    </w:p>
    <w:p w14:paraId="6857FA44" w14:textId="45FA3188" w:rsidR="00887365" w:rsidRPr="00773D17" w:rsidRDefault="0078519A" w:rsidP="00AB7DAF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Zamawiający zaleca załączenie do oferty dokumentu potwierdzającego wniesienie wadium w pieniądzu na rachunek bankowy </w:t>
      </w:r>
      <w:r w:rsidR="009F01BF">
        <w:rPr>
          <w:rFonts w:ascii="Cambria" w:hAnsi="Cambria"/>
        </w:rPr>
        <w:t>z</w:t>
      </w:r>
      <w:r w:rsidRPr="00773D17">
        <w:rPr>
          <w:rFonts w:ascii="Cambria" w:hAnsi="Cambria"/>
        </w:rPr>
        <w:t>amawiającego. Czynność ta skróci czas badania ofert.</w:t>
      </w:r>
    </w:p>
    <w:p w14:paraId="4B943043" w14:textId="70F3DFBA" w:rsidR="00DC6E39" w:rsidRPr="00F77345" w:rsidRDefault="00887365" w:rsidP="00F77345">
      <w:pPr>
        <w:numPr>
          <w:ilvl w:val="0"/>
          <w:numId w:val="29"/>
        </w:numPr>
        <w:spacing w:before="240"/>
        <w:ind w:right="-108"/>
        <w:jc w:val="both"/>
        <w:rPr>
          <w:rFonts w:ascii="Cambria" w:hAnsi="Cambria"/>
        </w:rPr>
      </w:pPr>
      <w:r w:rsidRPr="009F01BF">
        <w:rPr>
          <w:rFonts w:ascii="Cambria" w:hAnsi="Cambria"/>
          <w:b/>
        </w:rPr>
        <w:lastRenderedPageBreak/>
        <w:t>Zastrzeżenie tajemnicy przedsiębiorstwa</w:t>
      </w:r>
      <w:r w:rsidRPr="009F01BF">
        <w:rPr>
          <w:rFonts w:ascii="Cambria" w:hAnsi="Cambria"/>
        </w:rPr>
        <w:t xml:space="preserve"> </w:t>
      </w:r>
      <w:r w:rsidR="009F01BF">
        <w:rPr>
          <w:rFonts w:ascii="Cambria" w:hAnsi="Cambria"/>
        </w:rPr>
        <w:t>–</w:t>
      </w:r>
      <w:r w:rsidRPr="00773D17">
        <w:rPr>
          <w:rFonts w:ascii="Cambria" w:hAnsi="Cambria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oraz wykazuje, że zastrzeżone informacje stanowią tajemnicę przedsiębiorstwa w rozumieniu przepisów ustawy z 16 kwietnia 1993 r. o zwalczaniu nieuczciwej konkurencji</w:t>
      </w:r>
      <w:r w:rsidR="009F01BF">
        <w:rPr>
          <w:rFonts w:ascii="Cambria" w:hAnsi="Cambria"/>
        </w:rPr>
        <w:t>.</w:t>
      </w:r>
    </w:p>
    <w:p w14:paraId="0D694A56" w14:textId="77777777" w:rsidR="00DC6E39" w:rsidRPr="00773D17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30217436" w14:textId="0F0C5E13" w:rsidR="00DC6E39" w:rsidRPr="00773D17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725E88EE" w14:textId="77777777" w:rsidR="009F01BF" w:rsidRDefault="009F01BF" w:rsidP="00F679B8">
      <w:pPr>
        <w:numPr>
          <w:ilvl w:val="0"/>
          <w:numId w:val="14"/>
        </w:numPr>
        <w:shd w:val="clear" w:color="auto" w:fill="B8CCE4" w:themeFill="accent1" w:themeFillTint="66"/>
        <w:spacing w:before="24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DOKUMENTY SKŁADANE NA WEZWANIE </w:t>
      </w:r>
    </w:p>
    <w:p w14:paraId="172F785F" w14:textId="0C79CE28" w:rsidR="00E1023A" w:rsidRPr="00F77345" w:rsidRDefault="009F01BF" w:rsidP="00F77345">
      <w:pPr>
        <w:spacing w:before="240"/>
        <w:jc w:val="both"/>
        <w:rPr>
          <w:rFonts w:ascii="Cambria" w:hAnsi="Cambria"/>
          <w:b/>
        </w:rPr>
      </w:pPr>
      <w:r w:rsidRPr="009F01BF">
        <w:rPr>
          <w:rFonts w:ascii="Cambria" w:hAnsi="Cambria"/>
          <w:b/>
        </w:rPr>
        <w:t>Wykaz podmiotowych środków dowodowych</w:t>
      </w:r>
    </w:p>
    <w:p w14:paraId="395933CC" w14:textId="04F8E617" w:rsidR="00C968E1" w:rsidRPr="00F77345" w:rsidRDefault="00C968E1" w:rsidP="00E1023A">
      <w:pPr>
        <w:pStyle w:val="Tekstpodstawowy"/>
        <w:spacing w:after="0"/>
        <w:ind w:right="20"/>
        <w:jc w:val="both"/>
        <w:rPr>
          <w:rFonts w:ascii="Cambria" w:hAnsi="Cambria"/>
          <w:sz w:val="23"/>
          <w:szCs w:val="23"/>
        </w:rPr>
      </w:pPr>
      <w:r w:rsidRPr="00F77345">
        <w:rPr>
          <w:rFonts w:ascii="Cambria" w:hAnsi="Cambria"/>
          <w:sz w:val="23"/>
          <w:szCs w:val="23"/>
        </w:rPr>
        <w:t xml:space="preserve">Zgodnie z art. </w:t>
      </w:r>
      <w:r w:rsidR="004835A1" w:rsidRPr="00F77345">
        <w:rPr>
          <w:rFonts w:ascii="Cambria" w:hAnsi="Cambria"/>
          <w:sz w:val="23"/>
          <w:szCs w:val="23"/>
        </w:rPr>
        <w:t xml:space="preserve">274 </w:t>
      </w:r>
      <w:r w:rsidRPr="00F77345">
        <w:rPr>
          <w:rFonts w:ascii="Cambria" w:hAnsi="Cambria"/>
          <w:sz w:val="23"/>
          <w:szCs w:val="23"/>
        </w:rPr>
        <w:t xml:space="preserve">ust. 1 ustawy Pzp, zamawiający przed wyborem najkorzystniejszej oferty wezwie wykonawcę, którego oferta została najwyżej oceniona, do złożenia w wyznaczonym terminie, nie krótszym niż </w:t>
      </w:r>
      <w:r w:rsidR="004835A1" w:rsidRPr="00F77345">
        <w:rPr>
          <w:rFonts w:ascii="Cambria" w:hAnsi="Cambria"/>
          <w:sz w:val="23"/>
          <w:szCs w:val="23"/>
        </w:rPr>
        <w:t>5</w:t>
      </w:r>
      <w:r w:rsidRPr="00F77345">
        <w:rPr>
          <w:rFonts w:ascii="Cambria" w:hAnsi="Cambria"/>
          <w:sz w:val="23"/>
          <w:szCs w:val="23"/>
        </w:rPr>
        <w:t xml:space="preserve"> dni, aktualnych na dzień złożenia, następujących podmiotowych środków dowodowych:</w:t>
      </w:r>
    </w:p>
    <w:p w14:paraId="64D35A5D" w14:textId="77777777" w:rsidR="00F77345" w:rsidRPr="00F77345" w:rsidRDefault="00F77345" w:rsidP="00F77345">
      <w:pPr>
        <w:jc w:val="both"/>
        <w:rPr>
          <w:rFonts w:asciiTheme="majorHAnsi" w:hAnsiTheme="majorHAnsi"/>
          <w:sz w:val="23"/>
          <w:szCs w:val="23"/>
        </w:rPr>
      </w:pPr>
      <w:r w:rsidRPr="00F77345">
        <w:rPr>
          <w:rFonts w:asciiTheme="majorHAnsi" w:hAnsiTheme="majorHAnsi"/>
          <w:sz w:val="23"/>
          <w:szCs w:val="23"/>
        </w:rPr>
        <w:t>- odpis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14:paraId="6ED81C77" w14:textId="3854E6BE" w:rsidR="003A24FE" w:rsidRPr="00F77345" w:rsidRDefault="00F77345" w:rsidP="00F77345">
      <w:pPr>
        <w:jc w:val="both"/>
        <w:rPr>
          <w:rFonts w:asciiTheme="majorHAnsi" w:hAnsiTheme="majorHAnsi"/>
          <w:sz w:val="23"/>
          <w:szCs w:val="23"/>
        </w:rPr>
      </w:pPr>
      <w:r w:rsidRPr="00F77345">
        <w:rPr>
          <w:rFonts w:asciiTheme="majorHAnsi" w:hAnsiTheme="majorHAnsi"/>
          <w:sz w:val="23"/>
          <w:szCs w:val="23"/>
        </w:rPr>
        <w:t>- oświadczenia wykonawcy o aktualności informacji zawartych w oświadczeniu, o którym mowa w art. 125 ust. 1 ustawy, w zakresie podstaw wykluczenia z postępowania wskazanych przez zamawiającego, o których</w:t>
      </w:r>
      <w:r w:rsidR="005D2019">
        <w:rPr>
          <w:rFonts w:asciiTheme="majorHAnsi" w:hAnsiTheme="majorHAnsi"/>
          <w:sz w:val="23"/>
          <w:szCs w:val="23"/>
        </w:rPr>
        <w:t xml:space="preserve"> mowa w art. 109 ust. 1 pkt 7</w:t>
      </w:r>
      <w:bookmarkStart w:id="0" w:name="_GoBack"/>
      <w:bookmarkEnd w:id="0"/>
      <w:r w:rsidRPr="00F77345">
        <w:rPr>
          <w:rFonts w:asciiTheme="majorHAnsi" w:hAnsiTheme="majorHAnsi"/>
          <w:sz w:val="23"/>
          <w:szCs w:val="23"/>
        </w:rPr>
        <w:t xml:space="preserve"> ustawy;</w:t>
      </w:r>
    </w:p>
    <w:p w14:paraId="5EEE4496" w14:textId="0723E282" w:rsidR="00F77345" w:rsidRPr="00F77345" w:rsidRDefault="00F77345" w:rsidP="00F77345">
      <w:pPr>
        <w:jc w:val="both"/>
        <w:rPr>
          <w:rFonts w:asciiTheme="majorHAnsi" w:hAnsiTheme="majorHAnsi"/>
          <w:sz w:val="23"/>
          <w:szCs w:val="23"/>
        </w:rPr>
      </w:pPr>
      <w:r w:rsidRPr="00F77345">
        <w:rPr>
          <w:rFonts w:asciiTheme="majorHAnsi" w:hAnsiTheme="majorHAnsi"/>
          <w:sz w:val="23"/>
          <w:szCs w:val="23"/>
        </w:rPr>
        <w:t>- oświadczenia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14:paraId="3952CBA1" w14:textId="0F9718B0" w:rsidR="009D1AC8" w:rsidRPr="00F77345" w:rsidRDefault="009D1AC8" w:rsidP="00E1023A">
      <w:pPr>
        <w:jc w:val="both"/>
        <w:rPr>
          <w:rFonts w:asciiTheme="majorHAnsi" w:hAnsiTheme="majorHAnsi"/>
          <w:sz w:val="23"/>
          <w:szCs w:val="23"/>
        </w:rPr>
      </w:pPr>
      <w:r w:rsidRPr="00F77345">
        <w:rPr>
          <w:rFonts w:asciiTheme="majorHAnsi" w:hAnsiTheme="majorHAnsi"/>
          <w:sz w:val="23"/>
          <w:szCs w:val="23"/>
        </w:rPr>
        <w:t>- dokument potwierdzający, że wykonawca jest ubezpieczony od odpowiedzialności cywilnej w zakresie prowadzonej działalności związanej z przedmiotem zamówienia ze wskazaniem sumy gwarancyjnej tego ubezpieczenia;</w:t>
      </w:r>
    </w:p>
    <w:p w14:paraId="525D41F8" w14:textId="4CA605F5" w:rsidR="009D1AC8" w:rsidRPr="00F77345" w:rsidRDefault="009D1AC8" w:rsidP="00E1023A">
      <w:pPr>
        <w:jc w:val="both"/>
        <w:rPr>
          <w:rFonts w:asciiTheme="majorHAnsi" w:hAnsiTheme="majorHAnsi"/>
          <w:sz w:val="23"/>
          <w:szCs w:val="23"/>
        </w:rPr>
      </w:pPr>
      <w:r w:rsidRPr="00F77345">
        <w:rPr>
          <w:rFonts w:asciiTheme="majorHAnsi" w:hAnsiTheme="majorHAnsi"/>
          <w:sz w:val="23"/>
          <w:szCs w:val="23"/>
        </w:rPr>
        <w:t>- wykaz</w:t>
      </w:r>
      <w:r w:rsidRPr="00F77345">
        <w:rPr>
          <w:rFonts w:asciiTheme="majorHAnsi" w:hAnsiTheme="majorHAnsi"/>
          <w:color w:val="FF0000"/>
          <w:sz w:val="23"/>
          <w:szCs w:val="23"/>
        </w:rPr>
        <w:t xml:space="preserve"> </w:t>
      </w:r>
      <w:r w:rsidRPr="00F77345">
        <w:rPr>
          <w:rFonts w:asciiTheme="majorHAnsi" w:hAnsiTheme="majorHAnsi"/>
          <w:sz w:val="23"/>
          <w:szCs w:val="23"/>
        </w:rPr>
        <w:t>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</w:p>
    <w:p w14:paraId="44FB859F" w14:textId="092AC6A1" w:rsidR="009D1AC8" w:rsidRPr="00F77345" w:rsidRDefault="009D1AC8" w:rsidP="00E1023A">
      <w:pPr>
        <w:jc w:val="both"/>
        <w:rPr>
          <w:rFonts w:asciiTheme="majorHAnsi" w:hAnsiTheme="majorHAnsi"/>
          <w:sz w:val="23"/>
          <w:szCs w:val="23"/>
        </w:rPr>
      </w:pPr>
      <w:r w:rsidRPr="00F77345">
        <w:rPr>
          <w:rFonts w:asciiTheme="majorHAnsi" w:hAnsiTheme="majorHAnsi"/>
          <w:sz w:val="23"/>
          <w:szCs w:val="23"/>
        </w:rPr>
        <w:t>- wykaz</w:t>
      </w:r>
      <w:r w:rsidR="00F77345" w:rsidRPr="00F77345">
        <w:rPr>
          <w:rFonts w:asciiTheme="majorHAnsi" w:hAnsiTheme="majorHAnsi"/>
          <w:color w:val="FF0000"/>
          <w:sz w:val="23"/>
          <w:szCs w:val="23"/>
        </w:rPr>
        <w:t xml:space="preserve"> </w:t>
      </w:r>
      <w:r w:rsidRPr="00F77345">
        <w:rPr>
          <w:rFonts w:asciiTheme="majorHAnsi" w:hAnsiTheme="majorHAnsi"/>
          <w:sz w:val="23"/>
          <w:szCs w:val="23"/>
        </w:rPr>
        <w:t xml:space="preserve">osób, skierowanych przez wykonawcę do realizacji zamówienia publicznego, w szczególności odpowiedzialnych za świadczenie usług, kontrolę jakości lub kierowanie </w:t>
      </w:r>
      <w:r w:rsidRPr="00F77345">
        <w:rPr>
          <w:rFonts w:asciiTheme="majorHAnsi" w:hAnsiTheme="majorHAnsi"/>
          <w:sz w:val="23"/>
          <w:szCs w:val="23"/>
        </w:rPr>
        <w:lastRenderedPageBreak/>
        <w:t>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5F74A8E5" w14:textId="2C0D1EA0" w:rsidR="009D1AC8" w:rsidRPr="00F77345" w:rsidRDefault="009D1AC8" w:rsidP="00E1023A">
      <w:pPr>
        <w:jc w:val="both"/>
        <w:rPr>
          <w:rFonts w:asciiTheme="majorHAnsi" w:hAnsiTheme="majorHAnsi"/>
          <w:sz w:val="23"/>
          <w:szCs w:val="23"/>
        </w:rPr>
      </w:pPr>
      <w:r w:rsidRPr="00F77345">
        <w:rPr>
          <w:rFonts w:asciiTheme="majorHAnsi" w:hAnsiTheme="majorHAnsi"/>
          <w:sz w:val="23"/>
          <w:szCs w:val="23"/>
        </w:rPr>
        <w:t>- wykaz narzędzi, wyposażenia zakładu lub urządzeń technicznych dostępnych wykonawcy w celu wykonania zamówienia publicznego wraz z informacją o podstawie do dysponowania tymi zasobami.</w:t>
      </w:r>
    </w:p>
    <w:p w14:paraId="0F600C9A" w14:textId="3CB3EA90" w:rsidR="009D1AC8" w:rsidRPr="00F77345" w:rsidRDefault="009D1AC8" w:rsidP="00E1023A">
      <w:pPr>
        <w:jc w:val="both"/>
        <w:rPr>
          <w:rFonts w:asciiTheme="majorHAnsi" w:hAnsiTheme="majorHAnsi"/>
          <w:sz w:val="22"/>
          <w:szCs w:val="22"/>
        </w:rPr>
      </w:pPr>
      <w:r w:rsidRPr="00F77345">
        <w:rPr>
          <w:rFonts w:asciiTheme="majorHAnsi" w:hAnsiTheme="majorHAnsi"/>
          <w:b/>
          <w:sz w:val="22"/>
          <w:szCs w:val="22"/>
        </w:rPr>
        <w:t>Wykonawca składa podmiotowe środki dowodowe aktualne na dzień ich złożenia</w:t>
      </w:r>
      <w:r w:rsidRPr="00F77345">
        <w:rPr>
          <w:rFonts w:asciiTheme="majorHAnsi" w:hAnsiTheme="majorHAnsi"/>
          <w:sz w:val="22"/>
          <w:szCs w:val="22"/>
        </w:rPr>
        <w:t>.</w:t>
      </w:r>
    </w:p>
    <w:p w14:paraId="5D3A6B34" w14:textId="77777777" w:rsidR="009D1AC8" w:rsidRPr="00773D17" w:rsidRDefault="009D1AC8" w:rsidP="00E1023A">
      <w:pPr>
        <w:jc w:val="both"/>
        <w:rPr>
          <w:rFonts w:asciiTheme="majorHAnsi" w:hAnsiTheme="majorHAnsi"/>
        </w:rPr>
      </w:pPr>
    </w:p>
    <w:p w14:paraId="1D19FFAA" w14:textId="17707E6E" w:rsidR="009E73E2" w:rsidRPr="00F77345" w:rsidRDefault="00587F52" w:rsidP="00F77345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4025DCBB" w14:textId="55292313" w:rsidR="00587F52" w:rsidRPr="00123A83" w:rsidRDefault="00796BA3" w:rsidP="00F679B8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 w:cs="Arial"/>
          <w:bCs/>
        </w:rPr>
      </w:pPr>
      <w:r w:rsidRPr="00773D17">
        <w:rPr>
          <w:rFonts w:ascii="Cambria" w:hAnsi="Cambria" w:cs="Arial"/>
        </w:rPr>
        <w:t xml:space="preserve">Wykonawca przystępujący do postępowania jest zobowiązany, przed upływem terminu składania ofert,  wnieść wadium w </w:t>
      </w:r>
      <w:r w:rsidRPr="00123A83">
        <w:rPr>
          <w:rFonts w:ascii="Cambria" w:hAnsi="Cambria" w:cs="Arial"/>
          <w:bCs/>
        </w:rPr>
        <w:t>kwocie:</w:t>
      </w:r>
      <w:r w:rsidRPr="00773D17">
        <w:rPr>
          <w:rFonts w:ascii="Cambria" w:hAnsi="Cambria" w:cs="Arial"/>
          <w:b/>
        </w:rPr>
        <w:t xml:space="preserve"> </w:t>
      </w:r>
      <w:r w:rsidR="009D1AC8">
        <w:rPr>
          <w:rFonts w:ascii="Cambria" w:hAnsi="Cambria" w:cs="Arial"/>
          <w:bCs/>
        </w:rPr>
        <w:t>1.460,00</w:t>
      </w:r>
      <w:r w:rsidRPr="00123A83">
        <w:rPr>
          <w:rFonts w:ascii="Cambria" w:hAnsi="Cambria" w:cs="Arial"/>
          <w:bCs/>
        </w:rPr>
        <w:t xml:space="preserve"> (słownie: </w:t>
      </w:r>
      <w:r w:rsidR="009D1AC8">
        <w:rPr>
          <w:rFonts w:ascii="Cambria" w:hAnsi="Cambria" w:cs="Arial"/>
          <w:bCs/>
        </w:rPr>
        <w:t>jeden tysiąc czterysta sześćdziesiąt złotych).</w:t>
      </w:r>
    </w:p>
    <w:p w14:paraId="00F0CF7A" w14:textId="56E9D737" w:rsidR="00587F52" w:rsidRPr="00773D17" w:rsidRDefault="00587F52" w:rsidP="00F679B8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  <w:b/>
        </w:rPr>
      </w:pPr>
      <w:r w:rsidRPr="00773D17">
        <w:rPr>
          <w:rFonts w:ascii="Cambria" w:hAnsi="Cambria"/>
        </w:rPr>
        <w:t xml:space="preserve">Wadium musi obejmować </w:t>
      </w:r>
      <w:r w:rsidR="00796BA3" w:rsidRPr="00773D17">
        <w:rPr>
          <w:rFonts w:ascii="Cambria" w:hAnsi="Cambria"/>
        </w:rPr>
        <w:t xml:space="preserve">pełen </w:t>
      </w:r>
      <w:r w:rsidRPr="00773D17">
        <w:rPr>
          <w:rFonts w:ascii="Cambria" w:hAnsi="Cambria"/>
        </w:rPr>
        <w:t xml:space="preserve">okres związania ofertą tj. </w:t>
      </w:r>
      <w:r w:rsidR="00B142B3" w:rsidRPr="00773D17">
        <w:rPr>
          <w:rFonts w:ascii="Cambria" w:hAnsi="Cambria"/>
        </w:rPr>
        <w:t>do dnia</w:t>
      </w:r>
      <w:r w:rsidR="009E73E2">
        <w:rPr>
          <w:rFonts w:ascii="Cambria" w:hAnsi="Cambria"/>
        </w:rPr>
        <w:t xml:space="preserve"> </w:t>
      </w:r>
      <w:r w:rsidR="009D1AC8">
        <w:rPr>
          <w:rFonts w:ascii="Cambria" w:hAnsi="Cambria"/>
        </w:rPr>
        <w:t>31.03.2021 r.</w:t>
      </w:r>
    </w:p>
    <w:p w14:paraId="26C75EE5" w14:textId="77777777" w:rsidR="00DC6E39" w:rsidRPr="00773D17" w:rsidRDefault="00796BA3" w:rsidP="00F679B8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Wadium może być wniesione w jednej lub kilku </w:t>
      </w:r>
      <w:r w:rsidR="00DC6E39" w:rsidRPr="00773D17">
        <w:rPr>
          <w:rFonts w:ascii="Cambria" w:hAnsi="Cambria"/>
        </w:rPr>
        <w:t>formach wskazanych w art. 97 ust. 7 ustawy Pzp.</w:t>
      </w:r>
    </w:p>
    <w:p w14:paraId="6F5E9704" w14:textId="061699AB" w:rsidR="00DC6E39" w:rsidRPr="00773D17" w:rsidRDefault="00DC6E39" w:rsidP="00F679B8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Wadium wnoszone w </w:t>
      </w:r>
      <w:r w:rsidR="00796BA3" w:rsidRPr="00773D17">
        <w:rPr>
          <w:rFonts w:ascii="Cambria" w:hAnsi="Cambria"/>
        </w:rPr>
        <w:t>pieniądzu należy wpłacić przelewem na rachunek bankowy w </w:t>
      </w:r>
      <w:r w:rsidR="009E73E2">
        <w:rPr>
          <w:rFonts w:ascii="Cambria" w:hAnsi="Cambria"/>
        </w:rPr>
        <w:t>b</w:t>
      </w:r>
      <w:r w:rsidR="00796BA3" w:rsidRPr="00773D17">
        <w:rPr>
          <w:rFonts w:ascii="Cambria" w:hAnsi="Cambria"/>
        </w:rPr>
        <w:t xml:space="preserve">anku </w:t>
      </w:r>
      <w:r w:rsidR="009D1AC8">
        <w:rPr>
          <w:rFonts w:ascii="Cambria" w:hAnsi="Cambria"/>
        </w:rPr>
        <w:t>PKO BP</w:t>
      </w:r>
      <w:r w:rsidR="00B142B3" w:rsidRPr="00773D17">
        <w:rPr>
          <w:rFonts w:ascii="Cambria" w:hAnsi="Cambria"/>
        </w:rPr>
        <w:t xml:space="preserve"> numer rachunku</w:t>
      </w:r>
      <w:r w:rsidR="009D1AC8">
        <w:rPr>
          <w:rFonts w:ascii="Cambria" w:hAnsi="Cambria"/>
        </w:rPr>
        <w:t xml:space="preserve"> 24 1020 1042 0000 8102 0016 6942.</w:t>
      </w:r>
      <w:r w:rsidR="009E73E2">
        <w:rPr>
          <w:rFonts w:ascii="Cambria" w:hAnsi="Cambria"/>
        </w:rPr>
        <w:t xml:space="preserve"> </w:t>
      </w:r>
      <w:r w:rsidR="00796BA3" w:rsidRPr="00773D17">
        <w:rPr>
          <w:rFonts w:ascii="Cambria" w:hAnsi="Cambria"/>
        </w:rPr>
        <w:t>Wadium musi wpłyną</w:t>
      </w:r>
      <w:r w:rsidRPr="00773D17">
        <w:rPr>
          <w:rFonts w:ascii="Cambria" w:hAnsi="Cambria"/>
        </w:rPr>
        <w:t>ć na wskazany rachunek bankowy z</w:t>
      </w:r>
      <w:r w:rsidR="00796BA3" w:rsidRPr="00773D17">
        <w:rPr>
          <w:rFonts w:ascii="Cambria" w:hAnsi="Cambria"/>
        </w:rPr>
        <w:t>amawiającego najpóźniej przed upływem terminu składania ofert (decyduje d</w:t>
      </w:r>
      <w:r w:rsidRPr="00773D17">
        <w:rPr>
          <w:rFonts w:ascii="Cambria" w:hAnsi="Cambria"/>
        </w:rPr>
        <w:t>ata wpływu na rachunek bankowy z</w:t>
      </w:r>
      <w:r w:rsidR="00796BA3" w:rsidRPr="00773D17">
        <w:rPr>
          <w:rFonts w:ascii="Cambria" w:hAnsi="Cambria"/>
        </w:rPr>
        <w:t>amawiającego).</w:t>
      </w:r>
    </w:p>
    <w:p w14:paraId="679D8421" w14:textId="14DE30EF" w:rsidR="00796BA3" w:rsidRPr="00773D17" w:rsidRDefault="00A622D6" w:rsidP="00F679B8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Wadium wnoszone w </w:t>
      </w:r>
      <w:r w:rsidR="00796BA3" w:rsidRPr="00773D17">
        <w:rPr>
          <w:rFonts w:ascii="Cambria" w:hAnsi="Cambria"/>
        </w:rPr>
        <w:t>poręczeniach lub gwarancjach</w:t>
      </w:r>
      <w:r w:rsidRPr="00773D17">
        <w:rPr>
          <w:rFonts w:ascii="Cambria" w:hAnsi="Cambria"/>
        </w:rPr>
        <w:t xml:space="preserve"> należy załączyć do oferty w oryginale w postaci dokumentu elektronicznego podpisanego kwalifikowanym podpisem elektroni</w:t>
      </w:r>
      <w:r w:rsidR="00B142B3" w:rsidRPr="00773D17">
        <w:rPr>
          <w:rFonts w:ascii="Cambria" w:hAnsi="Cambria"/>
        </w:rPr>
        <w:t>cznym przez wystawcę dokumentu</w:t>
      </w:r>
      <w:r w:rsidR="00DC6E39" w:rsidRPr="00773D17">
        <w:rPr>
          <w:rFonts w:ascii="Cambria" w:hAnsi="Cambria"/>
        </w:rPr>
        <w:t xml:space="preserve"> </w:t>
      </w:r>
      <w:r w:rsidR="00796BA3" w:rsidRPr="00773D17">
        <w:rPr>
          <w:rFonts w:ascii="Cambria" w:hAnsi="Cambria"/>
        </w:rPr>
        <w:t xml:space="preserve">i </w:t>
      </w:r>
      <w:r w:rsidR="00DC6E39" w:rsidRPr="00773D17">
        <w:rPr>
          <w:rFonts w:ascii="Cambria" w:hAnsi="Cambria"/>
        </w:rPr>
        <w:t>powinno</w:t>
      </w:r>
      <w:r w:rsidR="00796BA3" w:rsidRPr="00773D17">
        <w:rPr>
          <w:rFonts w:ascii="Cambria" w:hAnsi="Cambria"/>
        </w:rPr>
        <w:t xml:space="preserve"> zawierać następujące elementy:</w:t>
      </w:r>
    </w:p>
    <w:p w14:paraId="20E2D569" w14:textId="2BE1FBC0" w:rsidR="00796BA3" w:rsidRPr="00773D17" w:rsidRDefault="00796BA3" w:rsidP="000521B3">
      <w:pPr>
        <w:numPr>
          <w:ilvl w:val="0"/>
          <w:numId w:val="5"/>
        </w:numPr>
        <w:ind w:left="714" w:hanging="357"/>
        <w:jc w:val="both"/>
        <w:rPr>
          <w:rFonts w:ascii="Cambria" w:hAnsi="Cambria"/>
        </w:rPr>
      </w:pPr>
      <w:r w:rsidRPr="00773D17">
        <w:rPr>
          <w:rFonts w:ascii="Cambria" w:hAnsi="Cambria"/>
        </w:rPr>
        <w:t>nazwę dającego zlecenie (</w:t>
      </w:r>
      <w:r w:rsidR="009E73E2">
        <w:rPr>
          <w:rFonts w:ascii="Cambria" w:hAnsi="Cambria"/>
        </w:rPr>
        <w:t>w</w:t>
      </w:r>
      <w:r w:rsidRPr="00773D17">
        <w:rPr>
          <w:rFonts w:ascii="Cambria" w:hAnsi="Cambria"/>
        </w:rPr>
        <w:t>ykon</w:t>
      </w:r>
      <w:r w:rsidR="00DC6E39" w:rsidRPr="00773D17">
        <w:rPr>
          <w:rFonts w:ascii="Cambria" w:hAnsi="Cambria"/>
        </w:rPr>
        <w:t>awcy), beneficjenta gwarancji (z</w:t>
      </w:r>
      <w:r w:rsidRPr="00773D17">
        <w:rPr>
          <w:rFonts w:ascii="Cambria" w:hAnsi="Cambria"/>
        </w:rPr>
        <w:t xml:space="preserve">amawiającego), gwaranta/poręczyciela oraz wskazanie ich siedzib. Beneficjentem wskazanym w gwarancji lub poręczeniu musi być </w:t>
      </w:r>
      <w:r w:rsidR="006A1A91">
        <w:rPr>
          <w:rFonts w:ascii="Cambria" w:hAnsi="Cambria"/>
        </w:rPr>
        <w:t>Powiat Wołomiński 05-200 Wołomin ul. Prądzyńskiego 3,</w:t>
      </w:r>
    </w:p>
    <w:p w14:paraId="3921D471" w14:textId="77777777" w:rsidR="00796BA3" w:rsidRPr="00773D17" w:rsidRDefault="00796BA3" w:rsidP="000521B3">
      <w:pPr>
        <w:numPr>
          <w:ilvl w:val="0"/>
          <w:numId w:val="5"/>
        </w:numPr>
        <w:ind w:left="714" w:hanging="357"/>
        <w:jc w:val="both"/>
        <w:rPr>
          <w:rFonts w:ascii="Cambria" w:hAnsi="Cambria"/>
        </w:rPr>
      </w:pPr>
      <w:r w:rsidRPr="00773D17">
        <w:rPr>
          <w:rFonts w:ascii="Cambria" w:hAnsi="Cambria"/>
        </w:rPr>
        <w:t>określenie wierzytelności, która ma być zabezpieczona gwarancją/poręczeniem,</w:t>
      </w:r>
    </w:p>
    <w:p w14:paraId="61DFCED6" w14:textId="77777777" w:rsidR="00796BA3" w:rsidRPr="00773D17" w:rsidRDefault="00796BA3" w:rsidP="000521B3">
      <w:pPr>
        <w:numPr>
          <w:ilvl w:val="0"/>
          <w:numId w:val="5"/>
        </w:numPr>
        <w:ind w:left="714" w:hanging="357"/>
        <w:jc w:val="both"/>
        <w:rPr>
          <w:rFonts w:ascii="Cambria" w:hAnsi="Cambria"/>
        </w:rPr>
      </w:pPr>
      <w:r w:rsidRPr="00773D17">
        <w:rPr>
          <w:rFonts w:ascii="Cambria" w:hAnsi="Cambria"/>
        </w:rPr>
        <w:t>kwotę gwarancji/poręczenia,</w:t>
      </w:r>
    </w:p>
    <w:p w14:paraId="22960965" w14:textId="77777777" w:rsidR="000741E0" w:rsidRPr="00773D17" w:rsidRDefault="00796BA3" w:rsidP="000741E0">
      <w:pPr>
        <w:numPr>
          <w:ilvl w:val="0"/>
          <w:numId w:val="5"/>
        </w:numPr>
        <w:ind w:left="714" w:hanging="357"/>
        <w:jc w:val="both"/>
        <w:rPr>
          <w:rFonts w:ascii="Cambria" w:hAnsi="Cambria"/>
        </w:rPr>
      </w:pPr>
      <w:r w:rsidRPr="00773D17">
        <w:rPr>
          <w:rFonts w:ascii="Cambria" w:hAnsi="Cambria"/>
        </w:rPr>
        <w:t>termin ważności gwarancji/poręczenia,</w:t>
      </w:r>
    </w:p>
    <w:p w14:paraId="545B10A5" w14:textId="369DE499" w:rsidR="00B142B3" w:rsidRPr="00773D17" w:rsidRDefault="00796BA3" w:rsidP="000741E0">
      <w:pPr>
        <w:numPr>
          <w:ilvl w:val="0"/>
          <w:numId w:val="5"/>
        </w:numPr>
        <w:ind w:left="714" w:hanging="357"/>
        <w:jc w:val="both"/>
        <w:rPr>
          <w:rFonts w:ascii="Cambria" w:hAnsi="Cambria"/>
        </w:rPr>
      </w:pPr>
      <w:r w:rsidRPr="00773D17">
        <w:rPr>
          <w:rFonts w:ascii="Cambria" w:hAnsi="Cambria"/>
        </w:rPr>
        <w:t>zobowiązanie gwaranta</w:t>
      </w:r>
      <w:r w:rsidR="00DE535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 xml:space="preserve">do zapłacenia kwoty gwarancji/poręczenia bezwarunkowo, na pierwsze pisemne żądanie </w:t>
      </w:r>
      <w:r w:rsidR="00DE535E">
        <w:rPr>
          <w:rFonts w:ascii="Cambria" w:hAnsi="Cambria"/>
        </w:rPr>
        <w:t>z</w:t>
      </w:r>
      <w:r w:rsidRPr="00773D17">
        <w:rPr>
          <w:rFonts w:ascii="Cambria" w:hAnsi="Cambria"/>
        </w:rPr>
        <w:t xml:space="preserve">amawiającego, w sytuacjach określonych w </w:t>
      </w:r>
      <w:r w:rsidR="00B142B3" w:rsidRPr="00773D17">
        <w:rPr>
          <w:rFonts w:ascii="Cambria" w:hAnsi="Cambria"/>
        </w:rPr>
        <w:t>art</w:t>
      </w:r>
      <w:bookmarkStart w:id="1" w:name="_Toc42045495"/>
      <w:r w:rsidR="00B142B3" w:rsidRPr="00773D17">
        <w:rPr>
          <w:rFonts w:ascii="Cambria" w:hAnsi="Cambria"/>
        </w:rPr>
        <w:t>. 98 ust. 6 ustawy Pzp.</w:t>
      </w:r>
    </w:p>
    <w:p w14:paraId="6CCDB0B1" w14:textId="09E6D2BD" w:rsidR="00796BA3" w:rsidRPr="00773D17" w:rsidRDefault="00796BA3" w:rsidP="00F679B8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W przypadku, gdy </w:t>
      </w:r>
      <w:r w:rsidR="00B142B3" w:rsidRPr="00773D17">
        <w:rPr>
          <w:rFonts w:ascii="Cambria" w:hAnsi="Cambria"/>
        </w:rPr>
        <w:t>wykonawca nie wniósł wadium lub wniósł w sposób nieprawidłowy lub nie utrzymywał wadium nieprzerwanie do upływu terminu związania ofertą lub złożył wniosek o zwrot wadium</w:t>
      </w:r>
      <w:r w:rsidR="00DE535E">
        <w:rPr>
          <w:rFonts w:ascii="Cambria" w:hAnsi="Cambria"/>
        </w:rPr>
        <w:t>,</w:t>
      </w:r>
      <w:r w:rsidR="00B142B3" w:rsidRPr="00773D17">
        <w:rPr>
          <w:rFonts w:ascii="Cambria" w:hAnsi="Cambria"/>
        </w:rPr>
        <w:t xml:space="preserve"> w przypadku o którym mowa w art. 98 ust. 2 pkt 3 ustawy Pzp</w:t>
      </w:r>
      <w:r w:rsidRPr="00773D17">
        <w:rPr>
          <w:rFonts w:ascii="Cambria" w:hAnsi="Cambria"/>
        </w:rPr>
        <w:t xml:space="preserve">, </w:t>
      </w:r>
      <w:r w:rsidR="00DE535E">
        <w:rPr>
          <w:rFonts w:ascii="Cambria" w:hAnsi="Cambria"/>
        </w:rPr>
        <w:t>z</w:t>
      </w:r>
      <w:r w:rsidRPr="00773D17">
        <w:rPr>
          <w:rFonts w:ascii="Cambria" w:hAnsi="Cambria"/>
        </w:rPr>
        <w:t xml:space="preserve">amawiający odrzuci ofertę na podstawie art. </w:t>
      </w:r>
      <w:r w:rsidR="00B142B3" w:rsidRPr="00773D17">
        <w:rPr>
          <w:rFonts w:ascii="Cambria" w:hAnsi="Cambria"/>
        </w:rPr>
        <w:t>226 ust. 1 pkt 14 ustawy Pzp.</w:t>
      </w:r>
    </w:p>
    <w:p w14:paraId="194D85D5" w14:textId="7046FC2C" w:rsidR="00796BA3" w:rsidRPr="00773D17" w:rsidRDefault="00796BA3" w:rsidP="00F679B8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bookmarkStart w:id="2" w:name="_Toc42045496"/>
      <w:bookmarkEnd w:id="1"/>
      <w:r w:rsidRPr="00773D17">
        <w:rPr>
          <w:rFonts w:ascii="Cambria" w:hAnsi="Cambria"/>
        </w:rPr>
        <w:t xml:space="preserve">Zamawiający dokona zwrotu wadium na zasadach określonych w art. </w:t>
      </w:r>
      <w:r w:rsidR="007B72CA" w:rsidRPr="00773D17">
        <w:rPr>
          <w:rFonts w:ascii="Cambria" w:hAnsi="Cambria"/>
        </w:rPr>
        <w:t>98 ust. 1</w:t>
      </w:r>
      <w:r w:rsidR="00DE535E">
        <w:rPr>
          <w:rFonts w:ascii="Cambria" w:hAnsi="Cambria"/>
        </w:rPr>
        <w:t>–</w:t>
      </w:r>
      <w:r w:rsidR="007B72CA" w:rsidRPr="00773D17">
        <w:rPr>
          <w:rFonts w:ascii="Cambria" w:hAnsi="Cambria"/>
        </w:rPr>
        <w:t xml:space="preserve">5 </w:t>
      </w:r>
      <w:r w:rsidRPr="00773D17">
        <w:rPr>
          <w:rFonts w:ascii="Cambria" w:hAnsi="Cambria"/>
        </w:rPr>
        <w:t>ustawy Pzp.</w:t>
      </w:r>
      <w:bookmarkEnd w:id="2"/>
    </w:p>
    <w:p w14:paraId="0BB23180" w14:textId="6643E7EE" w:rsidR="006929D6" w:rsidRPr="00773D17" w:rsidRDefault="00796BA3" w:rsidP="00F679B8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Zamawiający zatrzymuje wadium wraz z odsetkami na podstawie art. </w:t>
      </w:r>
      <w:r w:rsidR="00B142B3" w:rsidRPr="00773D17">
        <w:rPr>
          <w:rFonts w:ascii="Cambria" w:hAnsi="Cambria"/>
        </w:rPr>
        <w:t xml:space="preserve">98 ust. </w:t>
      </w:r>
      <w:r w:rsidR="007B72CA" w:rsidRPr="00773D17">
        <w:rPr>
          <w:rFonts w:ascii="Cambria" w:hAnsi="Cambria"/>
        </w:rPr>
        <w:t>6</w:t>
      </w:r>
      <w:r w:rsidRPr="00773D17">
        <w:rPr>
          <w:rFonts w:ascii="Cambria" w:hAnsi="Cambria"/>
        </w:rPr>
        <w:t xml:space="preserve"> ustawy Pzp.</w:t>
      </w:r>
    </w:p>
    <w:p w14:paraId="6AD02389" w14:textId="74C0654A" w:rsidR="007B72CA" w:rsidRDefault="007B72CA" w:rsidP="007B72CA">
      <w:pPr>
        <w:ind w:left="-142"/>
        <w:jc w:val="both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13FABEB9" w14:textId="77777777" w:rsidR="00F77345" w:rsidRPr="00773D17" w:rsidRDefault="00F77345" w:rsidP="007B72CA">
      <w:pPr>
        <w:ind w:left="-142"/>
        <w:jc w:val="both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177D7ABA" w14:textId="2C4FA752" w:rsidR="00884A69" w:rsidRPr="00DE535E" w:rsidRDefault="00DA5BE2" w:rsidP="00F679B8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/>
          <w:iCs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lastRenderedPageBreak/>
        <w:t>Sposób przygotowania ofert</w:t>
      </w:r>
      <w:r w:rsidR="00D5479A" w:rsidRPr="00773D17">
        <w:rPr>
          <w:rFonts w:asciiTheme="majorHAnsi" w:hAnsiTheme="majorHAnsi" w:cstheme="majorBidi"/>
          <w:b/>
          <w:lang w:eastAsia="en-US"/>
        </w:rPr>
        <w:t xml:space="preserve"> </w:t>
      </w:r>
    </w:p>
    <w:p w14:paraId="63B8FEF9" w14:textId="545DB6B9" w:rsidR="00884A69" w:rsidRPr="00773D17" w:rsidRDefault="00884A69" w:rsidP="00C54BC6">
      <w:pPr>
        <w:shd w:val="clear" w:color="auto" w:fill="DAEEF3" w:themeFill="accent5" w:themeFillTint="33"/>
        <w:spacing w:before="24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Zasady obowiązujące podczas przygotowywania ofert</w:t>
      </w:r>
    </w:p>
    <w:p w14:paraId="47D6267F" w14:textId="77777777" w:rsidR="006A1A91" w:rsidRPr="00C536ED" w:rsidRDefault="006A1A91" w:rsidP="00F679B8">
      <w:pPr>
        <w:numPr>
          <w:ilvl w:val="0"/>
          <w:numId w:val="32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C536ED">
        <w:rPr>
          <w:rFonts w:asciiTheme="majorHAnsi" w:eastAsia="Calibri" w:hAnsiTheme="majorHAnsi" w:cs="Calibri"/>
        </w:rPr>
        <w:t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składa bezpośrednio na dokumencie, który następnie przesyła do systemu</w:t>
      </w:r>
      <w:r w:rsidRPr="00C536ED">
        <w:rPr>
          <w:rFonts w:asciiTheme="majorHAnsi" w:eastAsia="Calibri" w:hAnsiTheme="majorHAnsi" w:cs="Calibri"/>
          <w:vertAlign w:val="superscript"/>
        </w:rPr>
        <w:footnoteReference w:id="2"/>
      </w:r>
      <w:r w:rsidRPr="00C536ED">
        <w:rPr>
          <w:rFonts w:asciiTheme="majorHAnsi" w:eastAsia="Calibri" w:hAnsiTheme="majorHAnsi" w:cs="Calibri"/>
        </w:rPr>
        <w:t xml:space="preserve"> (</w:t>
      </w:r>
      <w:r w:rsidRPr="00C536ED">
        <w:rPr>
          <w:rFonts w:asciiTheme="majorHAnsi" w:eastAsia="Calibri" w:hAnsiTheme="majorHAnsi" w:cs="Calibri"/>
          <w:b/>
        </w:rPr>
        <w:t xml:space="preserve">opcja rekomendowana </w:t>
      </w:r>
      <w:r w:rsidRPr="00C536ED">
        <w:rPr>
          <w:rFonts w:asciiTheme="majorHAnsi" w:eastAsia="Calibri" w:hAnsiTheme="majorHAnsi" w:cs="Calibri"/>
        </w:rPr>
        <w:t>przez</w:t>
      </w:r>
      <w:r w:rsidRPr="00C536ED">
        <w:rPr>
          <w:rFonts w:asciiTheme="majorHAnsi" w:eastAsia="Calibri" w:hAnsiTheme="majorHAnsi" w:cs="Calibri"/>
          <w:b/>
        </w:rPr>
        <w:t xml:space="preserve"> </w:t>
      </w:r>
      <w:hyperlink r:id="rId13">
        <w:r w:rsidRPr="00C536ED">
          <w:rPr>
            <w:rFonts w:asciiTheme="majorHAnsi" w:eastAsia="Calibri" w:hAnsiTheme="majorHAnsi" w:cs="Calibri"/>
            <w:b/>
            <w:color w:val="1155CC"/>
            <w:u w:val="single"/>
          </w:rPr>
          <w:t>platformazakupowa.pl</w:t>
        </w:r>
      </w:hyperlink>
      <w:r w:rsidRPr="00C536ED">
        <w:rPr>
          <w:rFonts w:asciiTheme="majorHAnsi" w:eastAsia="Calibri" w:hAnsiTheme="majorHAnsi" w:cs="Calibri"/>
        </w:rPr>
        <w:t>).</w:t>
      </w:r>
    </w:p>
    <w:p w14:paraId="7D8FB7D7" w14:textId="77777777" w:rsidR="006A1A91" w:rsidRPr="00C536ED" w:rsidRDefault="006A1A91" w:rsidP="00F679B8">
      <w:pPr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0D8CADEB" w14:textId="77777777" w:rsidR="006A1A91" w:rsidRPr="00C536ED" w:rsidRDefault="006A1A91" w:rsidP="00F679B8">
      <w:pPr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Oferta powinna być:</w:t>
      </w:r>
    </w:p>
    <w:p w14:paraId="68F8B8C1" w14:textId="77777777" w:rsidR="006A1A91" w:rsidRPr="00C536ED" w:rsidRDefault="006A1A91" w:rsidP="00F679B8">
      <w:pPr>
        <w:numPr>
          <w:ilvl w:val="1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sporządzona na podstawie załączników niniejszej SWZ w języku polskim,</w:t>
      </w:r>
    </w:p>
    <w:p w14:paraId="28D4C0A5" w14:textId="77777777" w:rsidR="006A1A91" w:rsidRPr="00C536ED" w:rsidRDefault="006A1A91" w:rsidP="00F679B8">
      <w:pPr>
        <w:numPr>
          <w:ilvl w:val="1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 xml:space="preserve">złożona przy użyciu środków komunikacji elektronicznej tzn. za pośrednictwem </w:t>
      </w:r>
      <w:hyperlink r:id="rId14">
        <w:r w:rsidRPr="00C536ED">
          <w:rPr>
            <w:rFonts w:asciiTheme="majorHAnsi" w:eastAsia="Calibri" w:hAnsiTheme="majorHAnsi" w:cs="Calibri"/>
            <w:color w:val="1155CC"/>
            <w:u w:val="single"/>
          </w:rPr>
          <w:t>platformazakupowa.pl</w:t>
        </w:r>
      </w:hyperlink>
      <w:r w:rsidRPr="00C536ED">
        <w:rPr>
          <w:rFonts w:asciiTheme="majorHAnsi" w:eastAsia="Calibri" w:hAnsiTheme="majorHAnsi" w:cs="Calibri"/>
        </w:rPr>
        <w:t>,</w:t>
      </w:r>
    </w:p>
    <w:p w14:paraId="04EF4F70" w14:textId="77777777" w:rsidR="006A1A91" w:rsidRPr="00C536ED" w:rsidRDefault="006A1A91" w:rsidP="00F679B8">
      <w:pPr>
        <w:numPr>
          <w:ilvl w:val="1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podpisana kwalifikowanym podpisem elektronicznym lub podpisem zaufanym lub podpisem osobistym przez osobę/osoby upoważnioną/upoważnione</w:t>
      </w:r>
      <w:r>
        <w:rPr>
          <w:rFonts w:asciiTheme="majorHAnsi" w:eastAsia="Calibri" w:hAnsiTheme="majorHAnsi" w:cs="Calibri"/>
        </w:rPr>
        <w:t>.</w:t>
      </w:r>
    </w:p>
    <w:p w14:paraId="6BC738D4" w14:textId="77777777" w:rsidR="006A1A91" w:rsidRPr="00C536ED" w:rsidRDefault="006A1A91" w:rsidP="006A1A91">
      <w:pPr>
        <w:spacing w:line="320" w:lineRule="auto"/>
        <w:ind w:left="426"/>
        <w:jc w:val="both"/>
        <w:rPr>
          <w:rFonts w:asciiTheme="majorHAnsi" w:eastAsia="Calibri" w:hAnsiTheme="majorHAnsi" w:cs="Calibri"/>
          <w:b/>
        </w:rPr>
      </w:pPr>
    </w:p>
    <w:p w14:paraId="54DBFF3F" w14:textId="77777777" w:rsidR="006A1A91" w:rsidRPr="00C536ED" w:rsidRDefault="006A1A91" w:rsidP="00F679B8">
      <w:pPr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16DBF2D3" w14:textId="77777777" w:rsidR="006A1A91" w:rsidRPr="00C536ED" w:rsidRDefault="006A1A91" w:rsidP="00F679B8">
      <w:pPr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lastRenderedPageBreak/>
        <w:t>W przypadku wykorzystania formatu podpisu XAdES zewnętrzny. Zamawiający wymaga dołączenia odpowiedniej ilości plików tj. podpisywanych plików z danymi oraz plików podpisu w formacie XAdES.</w:t>
      </w:r>
    </w:p>
    <w:p w14:paraId="0EFF4174" w14:textId="77777777" w:rsidR="006A1A91" w:rsidRPr="00C536ED" w:rsidRDefault="006A1A91" w:rsidP="00F679B8">
      <w:pPr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17EA67A" w14:textId="77777777" w:rsidR="006A1A91" w:rsidRPr="00C536ED" w:rsidRDefault="006A1A91" w:rsidP="00F679B8">
      <w:pPr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 xml:space="preserve">Wykonawca, za pośrednictwem </w:t>
      </w:r>
      <w:hyperlink r:id="rId15">
        <w:r w:rsidRPr="00C536ED">
          <w:rPr>
            <w:rFonts w:asciiTheme="majorHAnsi" w:eastAsia="Calibri" w:hAnsiTheme="majorHAnsi" w:cs="Calibri"/>
            <w:color w:val="1155CC"/>
            <w:u w:val="single"/>
          </w:rPr>
          <w:t>platformazakupowa.pl</w:t>
        </w:r>
      </w:hyperlink>
      <w:r w:rsidRPr="00C536ED">
        <w:rPr>
          <w:rFonts w:asciiTheme="majorHAnsi" w:eastAsia="Calibri" w:hAnsiTheme="majorHAnsi" w:cs="Calibri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22C57E06" w14:textId="77777777" w:rsidR="006A1A91" w:rsidRPr="00C536ED" w:rsidRDefault="002A4CD7" w:rsidP="006A1A91">
      <w:p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hyperlink r:id="rId16">
        <w:r w:rsidR="006A1A91" w:rsidRPr="00C536ED">
          <w:rPr>
            <w:rFonts w:asciiTheme="majorHAnsi" w:eastAsia="Calibri" w:hAnsiTheme="majorHAnsi" w:cs="Calibri"/>
            <w:color w:val="1155CC"/>
            <w:u w:val="single"/>
          </w:rPr>
          <w:t>https://platformazakupowa.pl/strona/45-instrukcje</w:t>
        </w:r>
      </w:hyperlink>
    </w:p>
    <w:p w14:paraId="0D806EA5" w14:textId="77777777" w:rsidR="006A1A91" w:rsidRPr="00C536ED" w:rsidRDefault="006A1A91" w:rsidP="00F679B8">
      <w:pPr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Każdy z wykonawców może złożyć tylko jedną ofertę. Złożenie większej liczby ofert lub oferty zawierającej propozycje wariantowe spowoduje podlegać będzie odrzuceniu.</w:t>
      </w:r>
    </w:p>
    <w:p w14:paraId="132167D7" w14:textId="77777777" w:rsidR="006A1A91" w:rsidRPr="00C536ED" w:rsidRDefault="006A1A91" w:rsidP="00F679B8">
      <w:pPr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Ceny oferty muszą zawierać wszystkie koszty, jakie musi ponieść wykonawca, aby zrealizować zamówienie z najwyższą starannością oraz ewentualne rabaty.</w:t>
      </w:r>
    </w:p>
    <w:p w14:paraId="039969EB" w14:textId="77777777" w:rsidR="006A1A91" w:rsidRPr="00C536ED" w:rsidRDefault="006A1A91" w:rsidP="00F679B8">
      <w:pPr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2F810270" w14:textId="77777777" w:rsidR="006A1A91" w:rsidRPr="00C536ED" w:rsidRDefault="006A1A91" w:rsidP="00F679B8">
      <w:pPr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34740A8" w14:textId="77777777" w:rsidR="006A1A91" w:rsidRDefault="006A1A91" w:rsidP="00F679B8">
      <w:pPr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5F8828D3" w14:textId="77777777" w:rsidR="006A1A91" w:rsidRDefault="006A1A91" w:rsidP="00F679B8">
      <w:pPr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  <w:b/>
        </w:rPr>
        <w:t>Formaty plików wykorzystywanych przez wykonawców powinny być zgodne z</w:t>
      </w:r>
      <w:r w:rsidRPr="00C536ED">
        <w:rPr>
          <w:rFonts w:asciiTheme="majorHAnsi" w:eastAsia="Calibri" w:hAnsiTheme="majorHAnsi" w:cs="Calibri"/>
        </w:rPr>
        <w:t xml:space="preserve"> “OBWIESZCZENIEM PREZESA RADY MINISTRÓW z dnia 9 listopada 2017 r. w sprawie ogłoszenia jednolitego tekstu rozporządzenia Rady Ministrów w sprawie </w:t>
      </w:r>
      <w:r w:rsidRPr="00C536ED">
        <w:rPr>
          <w:rFonts w:asciiTheme="majorHAnsi" w:eastAsia="Calibri" w:hAnsiTheme="majorHAnsi" w:cs="Calibri"/>
        </w:rPr>
        <w:lastRenderedPageBreak/>
        <w:t>Krajowych Ram Interoperacyjności, minimalnych wymagań dla rejestrów publicznych i wymiany informacji w postaci elektronicznej oraz minimalnych wymagań dla systemów teleinformatycznych”.</w:t>
      </w:r>
    </w:p>
    <w:p w14:paraId="0592FE8D" w14:textId="77777777" w:rsidR="006A1A91" w:rsidRPr="00C536ED" w:rsidRDefault="006A1A91" w:rsidP="00F679B8">
      <w:pPr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 xml:space="preserve">Zamawiający rekomenduje wykorzystanie formatów: .pdf .doc .xls .jpg (.jpeg) </w:t>
      </w:r>
      <w:r w:rsidRPr="00C536ED">
        <w:rPr>
          <w:rFonts w:asciiTheme="majorHAnsi" w:eastAsia="Calibri" w:hAnsiTheme="majorHAnsi" w:cs="Calibri"/>
          <w:b/>
        </w:rPr>
        <w:t>ze szczególnym wskazaniem na .pdf</w:t>
      </w:r>
    </w:p>
    <w:p w14:paraId="733C0DCF" w14:textId="77777777" w:rsidR="006A1A91" w:rsidRPr="00C536ED" w:rsidRDefault="006A1A91" w:rsidP="00F679B8">
      <w:pPr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W celu ewentualnej kompresji danych Zamawiający rekomenduje wykorzystanie jednego z formatów:</w:t>
      </w:r>
    </w:p>
    <w:p w14:paraId="61EAACF1" w14:textId="77777777" w:rsidR="006A1A91" w:rsidRPr="00C536ED" w:rsidRDefault="006A1A91" w:rsidP="00F679B8">
      <w:pPr>
        <w:numPr>
          <w:ilvl w:val="1"/>
          <w:numId w:val="33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 xml:space="preserve">.zip </w:t>
      </w:r>
    </w:p>
    <w:p w14:paraId="02F98560" w14:textId="77777777" w:rsidR="006A1A91" w:rsidRPr="00C536ED" w:rsidRDefault="006A1A91" w:rsidP="00F679B8">
      <w:pPr>
        <w:numPr>
          <w:ilvl w:val="1"/>
          <w:numId w:val="33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.7Z</w:t>
      </w:r>
    </w:p>
    <w:p w14:paraId="397E75F6" w14:textId="77777777" w:rsidR="006A1A91" w:rsidRPr="00C536ED" w:rsidRDefault="006A1A91" w:rsidP="00F679B8">
      <w:pPr>
        <w:pStyle w:val="Akapitzlist"/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 xml:space="preserve">Wśród formatów powszechnych a </w:t>
      </w:r>
      <w:r w:rsidRPr="00C536ED">
        <w:rPr>
          <w:rFonts w:asciiTheme="majorHAnsi" w:eastAsia="Calibri" w:hAnsiTheme="majorHAnsi" w:cs="Calibri"/>
          <w:b/>
        </w:rPr>
        <w:t>NIE występujących</w:t>
      </w:r>
      <w:r w:rsidRPr="00C536ED">
        <w:rPr>
          <w:rFonts w:asciiTheme="majorHAnsi" w:eastAsia="Calibri" w:hAnsiTheme="majorHAnsi" w:cs="Calibri"/>
        </w:rPr>
        <w:t xml:space="preserve"> w rozporządzeniu występują: .rar .gif .bmp .numbers .pages. </w:t>
      </w:r>
      <w:r w:rsidRPr="00C536ED">
        <w:rPr>
          <w:rFonts w:asciiTheme="majorHAnsi" w:eastAsia="Calibri" w:hAnsiTheme="majorHAnsi" w:cs="Calibri"/>
          <w:b/>
        </w:rPr>
        <w:t>Dokumenty złożone w takich plikach zostaną uznane za złożone nieskutecznie.</w:t>
      </w:r>
    </w:p>
    <w:p w14:paraId="43804027" w14:textId="77777777" w:rsidR="006A1A91" w:rsidRPr="00C536ED" w:rsidRDefault="006A1A91" w:rsidP="00F679B8">
      <w:pPr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2A29E439" w14:textId="77777777" w:rsidR="006A1A91" w:rsidRPr="00C536ED" w:rsidRDefault="006A1A91" w:rsidP="00F679B8">
      <w:pPr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24252032" w14:textId="77777777" w:rsidR="006A1A91" w:rsidRPr="00C536ED" w:rsidRDefault="006A1A91" w:rsidP="00F679B8">
      <w:pPr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Pliki w innych formatach niż PDF zaleca się opatrzyć zewnętrznym podpisem XAdES. Wykonawca powinien pamiętać, aby plik z podpisem przekazywać łącznie z dokumentem podpisywanym.</w:t>
      </w:r>
    </w:p>
    <w:p w14:paraId="3F50EE90" w14:textId="77777777" w:rsidR="006A1A91" w:rsidRPr="00C536ED" w:rsidRDefault="006A1A91" w:rsidP="00F679B8">
      <w:pPr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1EDCE055" w14:textId="77777777" w:rsidR="006A1A91" w:rsidRPr="00C536ED" w:rsidRDefault="006A1A91" w:rsidP="00F679B8">
      <w:pPr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Zamawiający zaleca, aby Wykonawca z odpowiednim wyprzedzeniem przetestował możliwość prawidłowego wykorzystania wybranej metody podpisania plików oferty.</w:t>
      </w:r>
    </w:p>
    <w:p w14:paraId="1A96E470" w14:textId="77777777" w:rsidR="006A1A91" w:rsidRPr="00C536ED" w:rsidRDefault="006A1A91" w:rsidP="00F679B8">
      <w:pPr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Zaleca się, aby komunikacja z wykonawcami odbywała się tylko na Platformie za pośrednictwem formularza “Wyślij wiadomość do zamawiającego”, nie za pośrednictwem adresu email.</w:t>
      </w:r>
    </w:p>
    <w:p w14:paraId="29C66213" w14:textId="77777777" w:rsidR="006A1A91" w:rsidRPr="00C536ED" w:rsidRDefault="006A1A91" w:rsidP="00F679B8">
      <w:pPr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Osobą składającą ofertę powinna być osoba kontaktowa podawana w dokumentacji.</w:t>
      </w:r>
    </w:p>
    <w:p w14:paraId="3AAD2E05" w14:textId="77777777" w:rsidR="006A1A91" w:rsidRPr="00C536ED" w:rsidRDefault="006A1A91" w:rsidP="00F679B8">
      <w:pPr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20CB5BB9" w14:textId="77777777" w:rsidR="006A1A91" w:rsidRPr="00C536ED" w:rsidRDefault="006A1A91" w:rsidP="00F679B8">
      <w:pPr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lastRenderedPageBreak/>
        <w:t xml:space="preserve">Podczas podpisywania plików zaleca się stosowanie algorytmu skrótu SHA2 zamiast SHA1.  </w:t>
      </w:r>
    </w:p>
    <w:p w14:paraId="348A7CE2" w14:textId="77777777" w:rsidR="006A1A91" w:rsidRPr="00C536ED" w:rsidRDefault="006A1A91" w:rsidP="00F679B8">
      <w:pPr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 xml:space="preserve">Jeśli wykonawca pakuje dokumenty np. w plik ZIP zalecamy wcześniejsze podpisanie każdego ze skompresowanych plików. </w:t>
      </w:r>
    </w:p>
    <w:p w14:paraId="3FE5B82D" w14:textId="77777777" w:rsidR="006A1A91" w:rsidRPr="00C536ED" w:rsidRDefault="006A1A91" w:rsidP="00F679B8">
      <w:pPr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Zamawiający rekomenduje wykorzystanie podpisu z kwalifikowanym znacznikiem czasu.</w:t>
      </w:r>
    </w:p>
    <w:p w14:paraId="6AD77A86" w14:textId="77777777" w:rsidR="006A1A91" w:rsidRDefault="006A1A91" w:rsidP="00F679B8">
      <w:pPr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 xml:space="preserve">Zamawiający zaleca aby </w:t>
      </w:r>
      <w:r w:rsidRPr="00C536ED">
        <w:rPr>
          <w:rFonts w:asciiTheme="majorHAnsi" w:eastAsia="Calibri" w:hAnsiTheme="majorHAnsi" w:cs="Calibri"/>
          <w:u w:val="single"/>
        </w:rPr>
        <w:t>nie</w:t>
      </w:r>
      <w:r w:rsidRPr="00C536ED">
        <w:rPr>
          <w:rFonts w:asciiTheme="majorHAnsi" w:eastAsia="Calibri" w:hAnsiTheme="majorHAnsi" w:cs="Calibri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86A5599" w14:textId="77777777" w:rsidR="00E1023A" w:rsidRPr="00773D17" w:rsidRDefault="00E1023A" w:rsidP="006A1A91">
      <w:pPr>
        <w:spacing w:before="120"/>
        <w:jc w:val="both"/>
        <w:rPr>
          <w:rFonts w:ascii="Cambria" w:hAnsi="Cambria"/>
        </w:rPr>
      </w:pPr>
    </w:p>
    <w:p w14:paraId="37619615" w14:textId="425F69B6" w:rsidR="00884A69" w:rsidRPr="00DE535E" w:rsidRDefault="00884A69" w:rsidP="00F679B8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/>
          <w:iCs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Opis sposobu obliczenia ceny</w:t>
      </w:r>
      <w:r w:rsidR="000778FB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="000778FB" w:rsidRPr="00DE535E">
        <w:rPr>
          <w:rFonts w:asciiTheme="majorHAnsi" w:hAnsiTheme="majorHAnsi" w:cstheme="majorBidi"/>
          <w:b/>
          <w:i/>
          <w:iCs/>
          <w:lang w:eastAsia="en-US"/>
        </w:rPr>
        <w:t xml:space="preserve">(przykład z </w:t>
      </w:r>
      <w:r w:rsidR="00B00FE9" w:rsidRPr="00DE535E">
        <w:rPr>
          <w:rFonts w:asciiTheme="majorHAnsi" w:hAnsiTheme="majorHAnsi" w:cstheme="majorBidi"/>
          <w:b/>
          <w:i/>
          <w:iCs/>
          <w:lang w:eastAsia="en-US"/>
        </w:rPr>
        <w:t>cenami jednostkowymi za realizację świadczeń</w:t>
      </w:r>
      <w:r w:rsidR="000778FB" w:rsidRPr="00DE535E">
        <w:rPr>
          <w:rFonts w:asciiTheme="majorHAnsi" w:hAnsiTheme="majorHAnsi" w:cstheme="majorBidi"/>
          <w:b/>
          <w:i/>
          <w:iCs/>
          <w:lang w:eastAsia="en-US"/>
        </w:rPr>
        <w:t>)</w:t>
      </w:r>
    </w:p>
    <w:p w14:paraId="540998EA" w14:textId="2F1F4026" w:rsidR="00B00FE9" w:rsidRPr="00773D17" w:rsidRDefault="00B00FE9" w:rsidP="00F679B8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 xml:space="preserve">W celu obliczenia ceny oferty, wykonawca wypełnia formularz </w:t>
      </w:r>
      <w:r w:rsidR="006A1A91">
        <w:rPr>
          <w:rFonts w:asciiTheme="majorHAnsi" w:eastAsiaTheme="majorEastAsia" w:hAnsiTheme="majorHAnsi"/>
          <w:lang w:eastAsia="en-US"/>
        </w:rPr>
        <w:t>ofertowy</w:t>
      </w:r>
      <w:r w:rsidRPr="00773D17">
        <w:rPr>
          <w:rFonts w:asciiTheme="majorHAnsi" w:eastAsiaTheme="majorEastAsia" w:hAnsiTheme="majorHAnsi"/>
          <w:lang w:eastAsia="en-US"/>
        </w:rPr>
        <w:t xml:space="preserve">, stanowiący załącznik nr </w:t>
      </w:r>
      <w:r w:rsidR="006A1A91">
        <w:rPr>
          <w:rFonts w:asciiTheme="majorHAnsi" w:eastAsiaTheme="majorEastAsia" w:hAnsiTheme="majorHAnsi"/>
          <w:lang w:eastAsia="en-US"/>
        </w:rPr>
        <w:t>1</w:t>
      </w:r>
      <w:r w:rsidR="00DE535E">
        <w:rPr>
          <w:rFonts w:asciiTheme="majorHAnsi" w:eastAsiaTheme="majorEastAsia" w:hAnsiTheme="majorHAnsi"/>
          <w:lang w:eastAsia="en-US"/>
        </w:rPr>
        <w:t xml:space="preserve"> </w:t>
      </w:r>
      <w:r w:rsidRPr="00773D17">
        <w:rPr>
          <w:rFonts w:asciiTheme="majorHAnsi" w:eastAsiaTheme="majorEastAsia" w:hAnsiTheme="majorHAnsi"/>
          <w:lang w:eastAsia="en-US"/>
        </w:rPr>
        <w:t>do SWZ:</w:t>
      </w:r>
    </w:p>
    <w:p w14:paraId="17D6F402" w14:textId="77777777" w:rsidR="00065D2D" w:rsidRDefault="00B2342A" w:rsidP="00F679B8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Rozliczenia będą prowadzone w złotych polskich z dokładnością do dwóch miejsc po przecinku.</w:t>
      </w:r>
    </w:p>
    <w:p w14:paraId="1DD7680D" w14:textId="77777777" w:rsidR="00065D2D" w:rsidRDefault="00065D2D" w:rsidP="00065D2D">
      <w:pPr>
        <w:spacing w:after="200" w:line="252" w:lineRule="auto"/>
        <w:ind w:left="-76"/>
        <w:contextualSpacing/>
        <w:jc w:val="both"/>
        <w:rPr>
          <w:rFonts w:asciiTheme="majorHAnsi" w:eastAsiaTheme="majorEastAsia" w:hAnsiTheme="majorHAnsi"/>
          <w:lang w:eastAsia="en-US"/>
        </w:rPr>
      </w:pPr>
    </w:p>
    <w:p w14:paraId="03CC61A4" w14:textId="56FF5E74" w:rsidR="00B00FE9" w:rsidRPr="00065D2D" w:rsidRDefault="00B00FE9" w:rsidP="00065D2D">
      <w:pPr>
        <w:spacing w:after="200" w:line="252" w:lineRule="auto"/>
        <w:ind w:left="-76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065D2D">
        <w:rPr>
          <w:rFonts w:asciiTheme="majorHAnsi" w:eastAsiaTheme="majorEastAsia" w:hAnsiTheme="majorHAnsi"/>
          <w:bCs/>
          <w:lang w:eastAsia="en-US"/>
        </w:rPr>
        <w:t>UWAGA</w:t>
      </w:r>
      <w:r w:rsidR="003247A5" w:rsidRPr="00065D2D">
        <w:rPr>
          <w:rFonts w:asciiTheme="majorHAnsi" w:eastAsiaTheme="majorEastAsia" w:hAnsiTheme="majorHAnsi"/>
          <w:lang w:eastAsia="en-US"/>
        </w:rPr>
        <w:t xml:space="preserve">! </w:t>
      </w:r>
      <w:r w:rsidRPr="00065D2D">
        <w:rPr>
          <w:rFonts w:asciiTheme="majorHAnsi" w:eastAsiaTheme="majorEastAsia" w:hAnsiTheme="majorHAnsi" w:cstheme="majorBidi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065D2D">
        <w:rPr>
          <w:rFonts w:asciiTheme="majorHAnsi" w:eastAsiaTheme="majorEastAsia" w:hAnsiTheme="majorHAnsi" w:cstheme="majorBidi"/>
          <w:lang w:eastAsia="en-US"/>
        </w:rPr>
        <w:t xml:space="preserve">są </w:t>
      </w:r>
      <w:r w:rsidRPr="00065D2D">
        <w:rPr>
          <w:rFonts w:asciiTheme="majorHAnsi" w:eastAsiaTheme="majorEastAsia" w:hAnsiTheme="majorHAnsi" w:cstheme="majorBidi"/>
          <w:lang w:eastAsia="en-US"/>
        </w:rPr>
        <w:t xml:space="preserve">określone za pomocą wielkości mniejszych niż 1 grosz. </w:t>
      </w:r>
    </w:p>
    <w:p w14:paraId="52CA8600" w14:textId="74121477" w:rsidR="00B00FE9" w:rsidRPr="00773D17" w:rsidRDefault="00B00FE9" w:rsidP="00B00FE9">
      <w:pPr>
        <w:spacing w:after="200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Wartości kwotowe ujęte jako wielkości matematyczne znajdujące się na trzecim i kolejnym miejscu po przecinku, w odniesieniu do nieistniejącej wielkości w polskim systemie monetarnym powoduj</w:t>
      </w:r>
      <w:r w:rsidR="003247A5">
        <w:rPr>
          <w:rFonts w:asciiTheme="majorHAnsi" w:eastAsiaTheme="majorEastAsia" w:hAnsiTheme="majorHAnsi" w:cstheme="majorBidi"/>
          <w:lang w:eastAsia="en-US"/>
        </w:rPr>
        <w:t>ą</w:t>
      </w:r>
      <w:r w:rsidRPr="00773D17">
        <w:rPr>
          <w:rFonts w:asciiTheme="majorHAnsi" w:eastAsiaTheme="majorEastAsia" w:hAnsiTheme="majorHAnsi" w:cstheme="majorBidi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kwoty niższej niż jeden grosz.</w:t>
      </w:r>
    </w:p>
    <w:p w14:paraId="3E839B65" w14:textId="6BBF8161" w:rsidR="00B00FE9" w:rsidRPr="00773D17" w:rsidRDefault="00B00FE9" w:rsidP="00B00FE9">
      <w:pPr>
        <w:spacing w:after="200"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Tym samym, </w:t>
      </w:r>
      <w:r w:rsidRPr="00773D17">
        <w:rPr>
          <w:rFonts w:asciiTheme="majorHAnsi" w:eastAsiaTheme="majorEastAsia" w:hAnsiTheme="majorHAnsi"/>
          <w:lang w:eastAsia="en-US"/>
        </w:rPr>
        <w:t>ceny jednostkowe, stanowiące podstawę do obliczenia ceny oferty, muszą być podane z dokładnością do dwóch miejsc po przecinku.</w:t>
      </w:r>
      <w:r w:rsidR="003247A5" w:rsidRPr="003247A5">
        <w:rPr>
          <w:rFonts w:asciiTheme="majorHAnsi" w:eastAsiaTheme="majorEastAsia" w:hAnsiTheme="majorHAnsi"/>
          <w:b/>
          <w:lang w:eastAsia="en-US"/>
        </w:rPr>
        <w:t xml:space="preserve"> Jeżeli oferta będzie zawierała ceny jednostkowe wyrażone jako wielkości</w:t>
      </w:r>
      <w:r w:rsidR="003247A5" w:rsidRPr="003247A5">
        <w:rPr>
          <w:rFonts w:asciiTheme="majorHAnsi" w:eastAsiaTheme="majorEastAsia" w:hAnsiTheme="majorHAnsi" w:cstheme="majorBidi"/>
          <w:b/>
          <w:lang w:eastAsia="en-US"/>
        </w:rPr>
        <w:t xml:space="preserve"> matematyczne znajdujące się na trzecim i kolejnym miejscu po przecinku, zostanie odrzucona na podstawie art. 226 ust. 1 pkt 4 i 5 ustawy Pzp</w:t>
      </w:r>
      <w:r w:rsidR="003247A5">
        <w:rPr>
          <w:rFonts w:asciiTheme="majorHAnsi" w:eastAsiaTheme="majorEastAsia" w:hAnsiTheme="majorHAnsi" w:cstheme="majorBidi"/>
          <w:b/>
          <w:lang w:eastAsia="en-US"/>
        </w:rPr>
        <w:t>.</w:t>
      </w:r>
    </w:p>
    <w:p w14:paraId="0096E526" w14:textId="6BCF97C6" w:rsidR="00B00FE9" w:rsidRPr="00773D17" w:rsidRDefault="00B00FE9" w:rsidP="00F679B8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Wykonawca zobowiązany jest zastosować stawkę VAT zgodnie z obowiązującymi przepisami ustaw</w:t>
      </w:r>
      <w:r w:rsidR="003247A5">
        <w:rPr>
          <w:rFonts w:asciiTheme="majorHAnsi" w:eastAsiaTheme="majorEastAsia" w:hAnsiTheme="majorHAnsi"/>
          <w:lang w:eastAsia="en-US"/>
        </w:rPr>
        <w:t>y</w:t>
      </w:r>
      <w:r w:rsidRPr="00773D17">
        <w:rPr>
          <w:rFonts w:asciiTheme="majorHAnsi" w:eastAsiaTheme="majorEastAsia" w:hAnsiTheme="majorHAnsi"/>
          <w:lang w:eastAsia="en-US"/>
        </w:rPr>
        <w:t xml:space="preserve"> z 11 marca 2004 r. o  podatku od towarów i usług.</w:t>
      </w:r>
    </w:p>
    <w:p w14:paraId="37E19FB9" w14:textId="72247C39" w:rsidR="00B00FE9" w:rsidRPr="00773D17" w:rsidRDefault="00B00FE9" w:rsidP="00F679B8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Cenę oferty/ceny jednostkowe należy obliczyć</w:t>
      </w:r>
      <w:r w:rsidR="003247A5">
        <w:rPr>
          <w:rFonts w:asciiTheme="majorHAnsi" w:eastAsiaTheme="majorEastAsia" w:hAnsiTheme="majorHAnsi"/>
          <w:lang w:eastAsia="en-US"/>
        </w:rPr>
        <w:t>,</w:t>
      </w:r>
      <w:r w:rsidRPr="00773D17">
        <w:rPr>
          <w:rFonts w:asciiTheme="majorHAnsi" w:eastAsiaTheme="majorEastAsia" w:hAnsiTheme="majorHAnsi"/>
          <w:lang w:eastAsia="en-US"/>
        </w:rPr>
        <w:t xml:space="preserve"> uwzględniając całość wynagrodzenia wykonawcy za prawidłowe wykonanie umowy. Wykonawca </w:t>
      </w:r>
      <w:r w:rsidR="003247A5" w:rsidRPr="00773D17">
        <w:rPr>
          <w:rFonts w:asciiTheme="majorHAnsi" w:eastAsiaTheme="majorEastAsia" w:hAnsiTheme="majorHAnsi"/>
          <w:lang w:eastAsia="en-US"/>
        </w:rPr>
        <w:t xml:space="preserve">jest </w:t>
      </w:r>
      <w:r w:rsidRPr="00773D17">
        <w:rPr>
          <w:rFonts w:asciiTheme="majorHAnsi" w:eastAsiaTheme="majorEastAsia" w:hAnsiTheme="majorHAnsi"/>
          <w:lang w:eastAsia="en-US"/>
        </w:rPr>
        <w:t xml:space="preserve">zobowiązany skalkulować cenę na podstawie </w:t>
      </w:r>
      <w:r w:rsidR="00280117" w:rsidRPr="00773D17">
        <w:rPr>
          <w:rFonts w:asciiTheme="majorHAnsi" w:eastAsiaTheme="majorEastAsia" w:hAnsiTheme="majorHAnsi"/>
          <w:lang w:eastAsia="en-US"/>
        </w:rPr>
        <w:t>wszelkich wymogów zwią</w:t>
      </w:r>
      <w:r w:rsidR="006A1A91">
        <w:rPr>
          <w:rFonts w:asciiTheme="majorHAnsi" w:eastAsiaTheme="majorEastAsia" w:hAnsiTheme="majorHAnsi"/>
          <w:lang w:eastAsia="en-US"/>
        </w:rPr>
        <w:t>zanych z realizacją zamówienia.</w:t>
      </w:r>
    </w:p>
    <w:p w14:paraId="65B94988" w14:textId="5751402A" w:rsidR="00B00FE9" w:rsidRPr="00773D17" w:rsidRDefault="00B00FE9" w:rsidP="00F679B8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Cena ofertowa/ceny jednostkowe mus</w:t>
      </w:r>
      <w:r w:rsidR="003247A5">
        <w:rPr>
          <w:rFonts w:asciiTheme="majorHAnsi" w:eastAsiaTheme="majorEastAsia" w:hAnsiTheme="majorHAnsi"/>
          <w:lang w:eastAsia="en-US"/>
        </w:rPr>
        <w:t>zą</w:t>
      </w:r>
      <w:r w:rsidRPr="00773D17">
        <w:rPr>
          <w:rFonts w:asciiTheme="majorHAnsi" w:eastAsiaTheme="majorEastAsia" w:hAnsiTheme="majorHAnsi"/>
          <w:lang w:eastAsia="en-US"/>
        </w:rPr>
        <w:t xml:space="preserve"> obejmować wszystkie koszty związane z realizacją przedmiotu zamówienia, wszystkie inne koszty oraz ewentualne upusty i rabaty </w:t>
      </w:r>
      <w:r w:rsidR="003247A5">
        <w:rPr>
          <w:rFonts w:asciiTheme="majorHAnsi" w:eastAsiaTheme="majorEastAsia" w:hAnsiTheme="majorHAnsi"/>
          <w:lang w:eastAsia="en-US"/>
        </w:rPr>
        <w:t>a także</w:t>
      </w:r>
      <w:r w:rsidRPr="00773D17">
        <w:rPr>
          <w:rFonts w:asciiTheme="majorHAnsi" w:eastAsiaTheme="majorEastAsia" w:hAnsiTheme="majorHAnsi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773D17" w:rsidRDefault="00B00FE9" w:rsidP="00F679B8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Wykonawcy ponoszą wszelkie koszty związane z przygotowaniem i złożeniem oferty.</w:t>
      </w:r>
    </w:p>
    <w:p w14:paraId="20C63F2E" w14:textId="40071273" w:rsidR="00B2342A" w:rsidRPr="00773D17" w:rsidRDefault="00884A69" w:rsidP="00F679B8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lastRenderedPageBreak/>
        <w:t>W formularzu oferty wypełnianym za pośrednictwem Platformy</w:t>
      </w:r>
      <w:r w:rsidR="003247A5">
        <w:rPr>
          <w:rFonts w:asciiTheme="majorHAnsi" w:eastAsiaTheme="majorEastAsia" w:hAnsiTheme="majorHAnsi"/>
          <w:lang w:eastAsia="en-US"/>
        </w:rPr>
        <w:t xml:space="preserve"> w</w:t>
      </w:r>
      <w:r w:rsidRPr="00773D17">
        <w:rPr>
          <w:rFonts w:asciiTheme="majorHAnsi" w:eastAsiaTheme="majorEastAsia" w:hAnsiTheme="majorHAnsi"/>
          <w:lang w:eastAsia="en-US"/>
        </w:rPr>
        <w:t>ykonawca poda wyłącznie cenę oferty, która uwzględnia całkowity koszt realizacji zamówieni</w:t>
      </w:r>
      <w:r w:rsidR="00594F01" w:rsidRPr="00773D17">
        <w:rPr>
          <w:rFonts w:asciiTheme="majorHAnsi" w:eastAsiaTheme="majorEastAsia" w:hAnsiTheme="majorHAnsi"/>
          <w:lang w:eastAsia="en-US"/>
        </w:rPr>
        <w:t>a w okresie obowiązywania umowy, obliczon</w:t>
      </w:r>
      <w:r w:rsidR="00FF5F28" w:rsidRPr="00773D17">
        <w:rPr>
          <w:rFonts w:asciiTheme="majorHAnsi" w:eastAsiaTheme="majorEastAsia" w:hAnsiTheme="majorHAnsi"/>
          <w:lang w:eastAsia="en-US"/>
        </w:rPr>
        <w:t xml:space="preserve">ą zgodnie z </w:t>
      </w:r>
      <w:r w:rsidR="003247A5">
        <w:rPr>
          <w:rFonts w:asciiTheme="majorHAnsi" w:eastAsiaTheme="majorEastAsia" w:hAnsiTheme="majorHAnsi"/>
          <w:lang w:eastAsia="en-US"/>
        </w:rPr>
        <w:t xml:space="preserve">powyższymi </w:t>
      </w:r>
      <w:r w:rsidR="00FF5F28" w:rsidRPr="00773D17">
        <w:rPr>
          <w:rFonts w:asciiTheme="majorHAnsi" w:eastAsiaTheme="majorEastAsia" w:hAnsiTheme="majorHAnsi"/>
          <w:lang w:eastAsia="en-US"/>
        </w:rPr>
        <w:t>dyspozycjami</w:t>
      </w:r>
      <w:r w:rsidR="00B2342A" w:rsidRPr="00773D17">
        <w:rPr>
          <w:rFonts w:asciiTheme="majorHAnsi" w:eastAsiaTheme="majorEastAsia" w:hAnsiTheme="majorHAnsi"/>
          <w:lang w:eastAsia="en-US"/>
        </w:rPr>
        <w:t>.</w:t>
      </w:r>
    </w:p>
    <w:p w14:paraId="6BD7BA9E" w14:textId="093956CD" w:rsidR="00C54BC6" w:rsidRPr="00773D17" w:rsidRDefault="00884A69" w:rsidP="00F679B8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 xml:space="preserve">Zgodnie z art. </w:t>
      </w:r>
      <w:r w:rsidR="00C54BC6" w:rsidRPr="00773D17">
        <w:rPr>
          <w:rFonts w:asciiTheme="majorHAnsi" w:eastAsiaTheme="majorEastAsia" w:hAnsiTheme="majorHAnsi"/>
          <w:lang w:eastAsia="en-US"/>
        </w:rPr>
        <w:t>225</w:t>
      </w:r>
      <w:r w:rsidRPr="00773D17">
        <w:rPr>
          <w:rFonts w:asciiTheme="majorHAnsi" w:eastAsiaTheme="majorEastAsia" w:hAnsiTheme="majorHAnsi"/>
          <w:lang w:eastAsia="en-US"/>
        </w:rPr>
        <w:t xml:space="preserve"> ustawy Pzp </w:t>
      </w:r>
      <w:r w:rsidR="003247A5">
        <w:rPr>
          <w:rFonts w:asciiTheme="majorHAnsi" w:eastAsiaTheme="majorEastAsia" w:hAnsiTheme="majorHAnsi"/>
          <w:lang w:eastAsia="en-US"/>
        </w:rPr>
        <w:t>j</w:t>
      </w:r>
      <w:r w:rsidR="00C54BC6" w:rsidRPr="00773D17">
        <w:rPr>
          <w:rFonts w:asciiTheme="majorHAnsi" w:eastAsiaTheme="majorEastAsia" w:hAnsiTheme="majorHAnsi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773D17" w:rsidRDefault="00C54BC6" w:rsidP="00B2342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1)</w:t>
      </w:r>
      <w:r w:rsidR="003247A5">
        <w:rPr>
          <w:rFonts w:asciiTheme="majorHAnsi" w:eastAsiaTheme="majorEastAsia" w:hAnsiTheme="majorHAnsi"/>
          <w:lang w:eastAsia="en-US"/>
        </w:rPr>
        <w:t xml:space="preserve"> </w:t>
      </w:r>
      <w:r w:rsidRPr="00773D17">
        <w:rPr>
          <w:rFonts w:asciiTheme="majorHAnsi" w:eastAsiaTheme="majorEastAsia" w:hAnsiTheme="majorHAnsi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773D17" w:rsidRDefault="00C54BC6" w:rsidP="00B2342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2)</w:t>
      </w:r>
      <w:r w:rsidR="003247A5">
        <w:rPr>
          <w:rFonts w:asciiTheme="majorHAnsi" w:eastAsiaTheme="majorEastAsia" w:hAnsiTheme="majorHAnsi"/>
          <w:lang w:eastAsia="en-US"/>
        </w:rPr>
        <w:t xml:space="preserve"> </w:t>
      </w:r>
      <w:r w:rsidRPr="00773D17">
        <w:rPr>
          <w:rFonts w:asciiTheme="majorHAnsi" w:eastAsiaTheme="majorEastAsia" w:hAnsiTheme="majorHAnsi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773D17" w:rsidRDefault="00C54BC6" w:rsidP="00B2342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3)</w:t>
      </w:r>
      <w:r w:rsidR="003247A5">
        <w:rPr>
          <w:rFonts w:asciiTheme="majorHAnsi" w:eastAsiaTheme="majorEastAsia" w:hAnsiTheme="majorHAnsi"/>
          <w:lang w:eastAsia="en-US"/>
        </w:rPr>
        <w:t xml:space="preserve"> </w:t>
      </w:r>
      <w:r w:rsidRPr="00773D17">
        <w:rPr>
          <w:rFonts w:asciiTheme="majorHAnsi" w:eastAsiaTheme="majorEastAsia" w:hAnsiTheme="majorHAnsi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773D17" w:rsidRDefault="00C54BC6" w:rsidP="00B2342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4)</w:t>
      </w:r>
      <w:r w:rsidR="003247A5">
        <w:rPr>
          <w:rFonts w:asciiTheme="majorHAnsi" w:eastAsiaTheme="majorEastAsia" w:hAnsiTheme="majorHAnsi"/>
          <w:lang w:eastAsia="en-US"/>
        </w:rPr>
        <w:t xml:space="preserve"> </w:t>
      </w:r>
      <w:r w:rsidRPr="00773D17">
        <w:rPr>
          <w:rFonts w:asciiTheme="majorHAnsi" w:eastAsiaTheme="majorEastAsia" w:hAnsiTheme="majorHAnsi"/>
          <w:lang w:eastAsia="en-US"/>
        </w:rPr>
        <w:t>wskazania stawki podatku od towarów i usług, która zgodnie z wiedzą wykonawcy, będzie miała zastosowanie.</w:t>
      </w:r>
    </w:p>
    <w:p w14:paraId="475821FB" w14:textId="785209D0" w:rsidR="00EB7EB9" w:rsidRPr="00773D17" w:rsidRDefault="00FF5F28" w:rsidP="00F679B8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Inf</w:t>
      </w:r>
      <w:r w:rsidR="00B2342A" w:rsidRPr="00773D17">
        <w:rPr>
          <w:rFonts w:asciiTheme="majorHAnsi" w:eastAsiaTheme="majorEastAsia" w:hAnsiTheme="majorHAnsi"/>
          <w:lang w:eastAsia="en-US"/>
        </w:rPr>
        <w:t>ormację w powyższym zakresie w</w:t>
      </w:r>
      <w:r w:rsidRPr="00773D17">
        <w:rPr>
          <w:rFonts w:asciiTheme="majorHAnsi" w:eastAsiaTheme="majorEastAsia" w:hAnsiTheme="majorHAnsi"/>
          <w:lang w:eastAsia="en-US"/>
        </w:rPr>
        <w:t>ykonawca składa w załącznik</w:t>
      </w:r>
      <w:r w:rsidR="005E574E" w:rsidRPr="00773D17">
        <w:rPr>
          <w:rFonts w:asciiTheme="majorHAnsi" w:eastAsiaTheme="majorEastAsia" w:hAnsiTheme="majorHAnsi"/>
          <w:lang w:eastAsia="en-US"/>
        </w:rPr>
        <w:t>u</w:t>
      </w:r>
      <w:r w:rsidRPr="00773D17">
        <w:rPr>
          <w:rFonts w:asciiTheme="majorHAnsi" w:eastAsiaTheme="majorEastAsia" w:hAnsiTheme="majorHAnsi"/>
          <w:lang w:eastAsia="en-US"/>
        </w:rPr>
        <w:t xml:space="preserve"> nr </w:t>
      </w:r>
      <w:r w:rsidR="00082D38">
        <w:rPr>
          <w:rFonts w:asciiTheme="majorHAnsi" w:eastAsiaTheme="majorEastAsia" w:hAnsiTheme="majorHAnsi"/>
          <w:lang w:eastAsia="en-US"/>
        </w:rPr>
        <w:t>1</w:t>
      </w:r>
      <w:r w:rsidR="000778FB" w:rsidRPr="00773D17">
        <w:rPr>
          <w:rFonts w:asciiTheme="majorHAnsi" w:eastAsiaTheme="majorEastAsia" w:hAnsiTheme="majorHAnsi"/>
          <w:lang w:eastAsia="en-US"/>
        </w:rPr>
        <w:t xml:space="preserve"> do S</w:t>
      </w:r>
      <w:r w:rsidRPr="00773D17">
        <w:rPr>
          <w:rFonts w:asciiTheme="majorHAnsi" w:eastAsiaTheme="majorEastAsia" w:hAnsiTheme="majorHAnsi"/>
          <w:lang w:eastAsia="en-US"/>
        </w:rPr>
        <w:t>WZ</w:t>
      </w:r>
      <w:r w:rsidR="005E574E" w:rsidRPr="00773D17">
        <w:rPr>
          <w:rFonts w:asciiTheme="majorHAnsi" w:eastAsiaTheme="majorEastAsia" w:hAnsiTheme="majorHAnsi"/>
          <w:lang w:eastAsia="en-US"/>
        </w:rPr>
        <w:t xml:space="preserve"> </w:t>
      </w:r>
      <w:r w:rsidR="005E574E" w:rsidRPr="00773D17">
        <w:rPr>
          <w:rFonts w:asciiTheme="majorHAnsi" w:eastAsiaTheme="majorEastAsia" w:hAnsiTheme="majorHAnsi"/>
          <w:lang w:eastAsia="en-US"/>
        </w:rPr>
        <w:sym w:font="Wingdings" w:char="F0E0"/>
      </w:r>
      <w:r w:rsidR="00B2342A" w:rsidRPr="00773D17">
        <w:rPr>
          <w:rFonts w:asciiTheme="majorHAnsi" w:eastAsiaTheme="majorEastAsia" w:hAnsiTheme="majorHAnsi"/>
          <w:lang w:eastAsia="en-US"/>
        </w:rPr>
        <w:t xml:space="preserve"> Informacja o w</w:t>
      </w:r>
      <w:r w:rsidR="005E574E" w:rsidRPr="00773D17">
        <w:rPr>
          <w:rFonts w:asciiTheme="majorHAnsi" w:eastAsiaTheme="majorEastAsia" w:hAnsiTheme="majorHAnsi"/>
          <w:lang w:eastAsia="en-US"/>
        </w:rPr>
        <w:t>ykonawcy</w:t>
      </w:r>
      <w:r w:rsidRPr="00773D17">
        <w:rPr>
          <w:rFonts w:asciiTheme="majorHAnsi" w:eastAsiaTheme="majorEastAsia" w:hAnsiTheme="majorHAnsi"/>
          <w:lang w:eastAsia="en-US"/>
        </w:rPr>
        <w:t xml:space="preserve">. </w:t>
      </w:r>
      <w:r w:rsidR="00884A69" w:rsidRPr="00773D17">
        <w:rPr>
          <w:rFonts w:asciiTheme="majorHAnsi" w:eastAsiaTheme="majorEastAsia" w:hAnsiTheme="majorHAnsi"/>
          <w:lang w:eastAsia="en-US"/>
        </w:rPr>
        <w:t>Brak złożenia ww. informacji będzie postrzegany jako brak pow</w:t>
      </w:r>
      <w:r w:rsidR="00B2342A" w:rsidRPr="00773D17">
        <w:rPr>
          <w:rFonts w:asciiTheme="majorHAnsi" w:eastAsiaTheme="majorEastAsia" w:hAnsiTheme="majorHAnsi"/>
          <w:lang w:eastAsia="en-US"/>
        </w:rPr>
        <w:t>stania obowiązku podatkowego u z</w:t>
      </w:r>
      <w:r w:rsidR="00884A69" w:rsidRPr="00773D17">
        <w:rPr>
          <w:rFonts w:asciiTheme="majorHAnsi" w:eastAsiaTheme="majorEastAsia" w:hAnsiTheme="majorHAnsi"/>
          <w:lang w:eastAsia="en-US"/>
        </w:rPr>
        <w:t>amawiającego.</w:t>
      </w:r>
      <w:bookmarkStart w:id="3" w:name="bookmark28"/>
    </w:p>
    <w:p w14:paraId="0E8A41FE" w14:textId="77777777" w:rsidR="00B2342A" w:rsidRPr="00773D17" w:rsidRDefault="00B2342A" w:rsidP="00B2342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</w:p>
    <w:bookmarkEnd w:id="3"/>
    <w:p w14:paraId="7C47370C" w14:textId="1EF232C7" w:rsidR="00EC45FB" w:rsidRPr="00773D17" w:rsidRDefault="00EB7EB9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Informacje o przebiegu postępowania</w:t>
      </w:r>
    </w:p>
    <w:p w14:paraId="5679F7DA" w14:textId="267C0C25" w:rsidR="00EB7EB9" w:rsidRPr="00773D17" w:rsidRDefault="00B2342A" w:rsidP="00F679B8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Sposób porozumiewania się zamawiającego z w</w:t>
      </w:r>
      <w:r w:rsidR="00EB7EB9" w:rsidRPr="00773D17">
        <w:rPr>
          <w:rFonts w:asciiTheme="majorHAnsi" w:hAnsiTheme="majorHAnsi" w:cstheme="majorBidi"/>
          <w:b/>
          <w:lang w:eastAsia="en-US"/>
        </w:rPr>
        <w:t>ykonawcami</w:t>
      </w:r>
    </w:p>
    <w:p w14:paraId="117786EA" w14:textId="77777777" w:rsidR="006A1A91" w:rsidRDefault="006A1A91" w:rsidP="00F679B8">
      <w:pPr>
        <w:numPr>
          <w:ilvl w:val="0"/>
          <w:numId w:val="34"/>
        </w:numPr>
        <w:spacing w:line="320" w:lineRule="auto"/>
        <w:ind w:left="426" w:hanging="426"/>
        <w:jc w:val="both"/>
        <w:rPr>
          <w:rFonts w:ascii="Cambria" w:eastAsia="Calibri" w:hAnsi="Cambria" w:cs="Calibri"/>
        </w:rPr>
      </w:pPr>
      <w:r w:rsidRPr="00C536ED">
        <w:rPr>
          <w:rFonts w:ascii="Cambria" w:eastAsia="Calibri" w:hAnsi="Cambria" w:cs="Calibri"/>
        </w:rPr>
        <w:t xml:space="preserve">Osobą uprawnioną do kontaktu z Wykonawcami jest: </w:t>
      </w:r>
    </w:p>
    <w:p w14:paraId="317F7C9A" w14:textId="68F6C6A7" w:rsidR="006A1A91" w:rsidRDefault="006A1A91" w:rsidP="006A1A91">
      <w:pPr>
        <w:spacing w:line="320" w:lineRule="auto"/>
        <w:ind w:left="360"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 xml:space="preserve">- Piotr Głębicki – </w:t>
      </w:r>
      <w:hyperlink r:id="rId17" w:history="1">
        <w:r w:rsidRPr="00710255">
          <w:rPr>
            <w:rStyle w:val="Hipercze"/>
            <w:rFonts w:ascii="Cambria" w:eastAsia="Calibri" w:hAnsi="Cambria" w:cs="Calibri"/>
          </w:rPr>
          <w:t>bzp@powiat-wolominski.pl</w:t>
        </w:r>
      </w:hyperlink>
    </w:p>
    <w:p w14:paraId="02DBDF44" w14:textId="77777777" w:rsidR="006A1A91" w:rsidRPr="00C536ED" w:rsidRDefault="006A1A91" w:rsidP="006A1A91">
      <w:pPr>
        <w:spacing w:line="320" w:lineRule="auto"/>
        <w:ind w:left="360"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 xml:space="preserve">- Wioleta Rolek - </w:t>
      </w:r>
      <w:hyperlink r:id="rId18" w:history="1">
        <w:r w:rsidRPr="00710255">
          <w:rPr>
            <w:rStyle w:val="Hipercze"/>
            <w:rFonts w:ascii="Cambria" w:eastAsia="Calibri" w:hAnsi="Cambria" w:cs="Calibri"/>
          </w:rPr>
          <w:t>bzp@powiat-wolominski.pl</w:t>
        </w:r>
      </w:hyperlink>
    </w:p>
    <w:p w14:paraId="4810D379" w14:textId="77777777" w:rsidR="006A1A91" w:rsidRPr="00392C22" w:rsidRDefault="006A1A91" w:rsidP="006A1A91">
      <w:pPr>
        <w:jc w:val="both"/>
        <w:rPr>
          <w:rFonts w:ascii="Cambria" w:eastAsia="Calibri" w:hAnsi="Cambria" w:cs="Calibri"/>
          <w:color w:val="000000" w:themeColor="text1"/>
        </w:rPr>
      </w:pPr>
      <w:r w:rsidRPr="00392C22">
        <w:rPr>
          <w:rFonts w:ascii="Cambria" w:eastAsia="Calibri" w:hAnsi="Cambria" w:cs="Calibri"/>
          <w:color w:val="000000" w:themeColor="text1"/>
        </w:rPr>
        <w:t xml:space="preserve">2) Postępowanie prowadzone jest w języku polskim w formie elektronicznej za pośrednictwem </w:t>
      </w:r>
      <w:hyperlink r:id="rId19">
        <w:r w:rsidRPr="00392C22">
          <w:rPr>
            <w:rFonts w:ascii="Cambria" w:eastAsia="Calibri" w:hAnsi="Cambria" w:cs="Calibri"/>
            <w:color w:val="000000" w:themeColor="text1"/>
            <w:u w:val="single"/>
          </w:rPr>
          <w:t>platformazakupowa.pl</w:t>
        </w:r>
      </w:hyperlink>
      <w:r w:rsidRPr="00392C22">
        <w:rPr>
          <w:rFonts w:ascii="Cambria" w:eastAsia="Calibri" w:hAnsi="Cambria" w:cs="Calibri"/>
          <w:color w:val="000000" w:themeColor="text1"/>
        </w:rPr>
        <w:t xml:space="preserve"> pod adresem</w:t>
      </w:r>
      <w:r w:rsidRPr="00392C22">
        <w:rPr>
          <w:rFonts w:ascii="Cambria" w:eastAsia="Calibri" w:hAnsi="Cambria" w:cs="Calibri"/>
          <w:color w:val="000000" w:themeColor="text1"/>
          <w:vertAlign w:val="superscript"/>
        </w:rPr>
        <w:footnoteReference w:id="3"/>
      </w:r>
      <w:r w:rsidRPr="00392C22">
        <w:rPr>
          <w:rFonts w:ascii="Cambria" w:eastAsia="Calibri" w:hAnsi="Cambria" w:cs="Calibri"/>
          <w:color w:val="000000" w:themeColor="text1"/>
        </w:rPr>
        <w:t xml:space="preserve">: </w:t>
      </w:r>
      <w:hyperlink r:id="rId20" w:history="1">
        <w:r w:rsidRPr="00392C22">
          <w:rPr>
            <w:rStyle w:val="Hipercze"/>
            <w:rFonts w:ascii="Cambria" w:hAnsi="Cambria"/>
            <w:color w:val="000000" w:themeColor="text1"/>
          </w:rPr>
          <w:t>https://platformazakupowa.pl/pn/powiat_wolominski</w:t>
        </w:r>
      </w:hyperlink>
    </w:p>
    <w:p w14:paraId="488DA366" w14:textId="77777777" w:rsidR="006A1A91" w:rsidRPr="00C536ED" w:rsidRDefault="006A1A91" w:rsidP="006A1A91">
      <w:pPr>
        <w:spacing w:line="320" w:lineRule="auto"/>
        <w:ind w:left="360"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 xml:space="preserve">3) </w:t>
      </w:r>
      <w:r w:rsidRPr="00C536ED">
        <w:rPr>
          <w:rFonts w:ascii="Cambria" w:eastAsia="Calibri" w:hAnsi="Cambria" w:cs="Calibri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21">
        <w:r w:rsidRPr="00C536ED">
          <w:rPr>
            <w:rFonts w:ascii="Cambria" w:eastAsia="Calibri" w:hAnsi="Cambria" w:cs="Calibri"/>
            <w:color w:val="1155CC"/>
            <w:u w:val="single"/>
          </w:rPr>
          <w:t>platformazakupowa.pl</w:t>
        </w:r>
      </w:hyperlink>
      <w:r w:rsidRPr="00C536ED">
        <w:rPr>
          <w:rFonts w:ascii="Cambria" w:eastAsia="Calibri" w:hAnsi="Cambria" w:cs="Calibri"/>
        </w:rPr>
        <w:t xml:space="preserve"> i formularza „Wyślij wiadomość do zamawiającego”. </w:t>
      </w:r>
    </w:p>
    <w:p w14:paraId="7CC253BF" w14:textId="77777777" w:rsidR="006A1A91" w:rsidRPr="00C536ED" w:rsidRDefault="006A1A91" w:rsidP="006A1A91">
      <w:pPr>
        <w:spacing w:line="320" w:lineRule="auto"/>
        <w:jc w:val="both"/>
        <w:rPr>
          <w:rFonts w:ascii="Cambria" w:eastAsia="Calibri" w:hAnsi="Cambria" w:cs="Calibri"/>
        </w:rPr>
      </w:pPr>
      <w:r w:rsidRPr="00C536ED">
        <w:rPr>
          <w:rFonts w:ascii="Cambria" w:eastAsia="Calibri" w:hAnsi="Cambria" w:cs="Calibri"/>
        </w:rPr>
        <w:t xml:space="preserve">Za datę przekazania (wpływu) oświadczeń, wniosków, zawiadomień oraz informacji przyjmuje się datę ich przesłania za pośrednictwem </w:t>
      </w:r>
      <w:hyperlink r:id="rId22">
        <w:r w:rsidRPr="00C536ED">
          <w:rPr>
            <w:rFonts w:ascii="Cambria" w:eastAsia="Calibri" w:hAnsi="Cambria" w:cs="Calibri"/>
            <w:color w:val="1155CC"/>
            <w:u w:val="single"/>
          </w:rPr>
          <w:t>platformazakupowa.pl</w:t>
        </w:r>
      </w:hyperlink>
      <w:r w:rsidRPr="00C536ED">
        <w:rPr>
          <w:rFonts w:ascii="Cambria" w:eastAsia="Calibri" w:hAnsi="Cambria" w:cs="Calibri"/>
        </w:rPr>
        <w:t xml:space="preserve"> poprzez kliknięcie przycisku  „Wyślij wiadomość do zamawiającego” po których pojawi się komunikat, że wiadomość została wysłana do zamawiającego.</w:t>
      </w:r>
    </w:p>
    <w:p w14:paraId="4613C278" w14:textId="77777777" w:rsidR="006A1A91" w:rsidRPr="00C536ED" w:rsidRDefault="006A1A91" w:rsidP="00F679B8">
      <w:pPr>
        <w:numPr>
          <w:ilvl w:val="0"/>
          <w:numId w:val="35"/>
        </w:numPr>
        <w:spacing w:line="320" w:lineRule="auto"/>
        <w:jc w:val="both"/>
        <w:rPr>
          <w:rFonts w:ascii="Cambria" w:eastAsia="Calibri" w:hAnsi="Cambria" w:cs="Calibri"/>
        </w:rPr>
      </w:pPr>
      <w:r w:rsidRPr="00C536ED">
        <w:rPr>
          <w:rFonts w:ascii="Cambria" w:eastAsia="Calibri" w:hAnsi="Cambria" w:cs="Calibri"/>
        </w:rPr>
        <w:t xml:space="preserve">Zamawiający będzie przekazywał wykonawcom informacje w formie elektronicznej za pośrednictwem </w:t>
      </w:r>
      <w:hyperlink r:id="rId23">
        <w:r w:rsidRPr="00C536ED">
          <w:rPr>
            <w:rFonts w:ascii="Cambria" w:eastAsia="Calibri" w:hAnsi="Cambria" w:cs="Calibri"/>
            <w:color w:val="1155CC"/>
            <w:u w:val="single"/>
          </w:rPr>
          <w:t>platformazakupowa.pl</w:t>
        </w:r>
      </w:hyperlink>
      <w:r w:rsidRPr="00C536ED">
        <w:rPr>
          <w:rFonts w:ascii="Cambria" w:eastAsia="Calibri" w:hAnsi="Cambria" w:cs="Calibri"/>
        </w:rPr>
        <w:t xml:space="preserve">. Informacje dotyczące </w:t>
      </w:r>
      <w:r w:rsidRPr="00C536ED">
        <w:rPr>
          <w:rFonts w:ascii="Cambria" w:eastAsia="Calibri" w:hAnsi="Cambria" w:cs="Calibri"/>
        </w:rPr>
        <w:lastRenderedPageBreak/>
        <w:t xml:space="preserve">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4">
        <w:r w:rsidRPr="00C536ED">
          <w:rPr>
            <w:rFonts w:ascii="Cambria" w:eastAsia="Calibri" w:hAnsi="Cambria" w:cs="Calibri"/>
            <w:color w:val="1155CC"/>
            <w:u w:val="single"/>
          </w:rPr>
          <w:t>platformazakupowa.pl</w:t>
        </w:r>
      </w:hyperlink>
      <w:r w:rsidRPr="00C536ED">
        <w:rPr>
          <w:rFonts w:ascii="Cambria" w:eastAsia="Calibri" w:hAnsi="Cambria" w:cs="Calibri"/>
        </w:rPr>
        <w:t xml:space="preserve"> do konkretnego wykonawcy.</w:t>
      </w:r>
    </w:p>
    <w:p w14:paraId="7F1847A3" w14:textId="77777777" w:rsidR="006A1A91" w:rsidRPr="00C536ED" w:rsidRDefault="006A1A91" w:rsidP="00F679B8">
      <w:pPr>
        <w:numPr>
          <w:ilvl w:val="0"/>
          <w:numId w:val="35"/>
        </w:numPr>
        <w:spacing w:line="320" w:lineRule="auto"/>
        <w:jc w:val="both"/>
        <w:rPr>
          <w:rFonts w:ascii="Cambria" w:eastAsia="Calibri" w:hAnsi="Cambria" w:cs="Calibri"/>
        </w:rPr>
      </w:pPr>
      <w:r w:rsidRPr="00C536ED">
        <w:rPr>
          <w:rFonts w:ascii="Cambria" w:eastAsia="Calibri" w:hAnsi="Cambria" w:cs="Calibri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1813472" w14:textId="77777777" w:rsidR="006A1A91" w:rsidRPr="00C536ED" w:rsidRDefault="006A1A91" w:rsidP="00F679B8">
      <w:pPr>
        <w:numPr>
          <w:ilvl w:val="0"/>
          <w:numId w:val="35"/>
        </w:numPr>
        <w:spacing w:line="320" w:lineRule="auto"/>
        <w:jc w:val="both"/>
        <w:rPr>
          <w:rFonts w:ascii="Cambria" w:eastAsia="Calibri" w:hAnsi="Cambria" w:cs="Calibri"/>
        </w:rPr>
      </w:pPr>
      <w:r w:rsidRPr="00C536ED">
        <w:rPr>
          <w:rFonts w:ascii="Cambria" w:eastAsia="Calibri" w:hAnsi="Cambria" w:cs="Calibri"/>
        </w:rPr>
        <w:t xml:space="preserve">Zamawiający, zgodnie z Rozporządzeniem </w:t>
      </w:r>
      <w:r w:rsidRPr="00C536ED">
        <w:rPr>
          <w:rFonts w:ascii="Cambria" w:eastAsia="Roboto" w:hAnsi="Cambria" w:cs="Roboto"/>
          <w:color w:val="202124"/>
          <w:sz w:val="21"/>
          <w:szCs w:val="21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C536ED">
        <w:rPr>
          <w:rFonts w:ascii="Cambria" w:eastAsia="Calibri" w:hAnsi="Cambria" w:cs="Calibri"/>
        </w:rPr>
        <w:t xml:space="preserve">, określa niezbędne wymagania sprzętowo - aplikacyjne umożliwiające pracę na </w:t>
      </w:r>
      <w:hyperlink r:id="rId25">
        <w:r w:rsidRPr="00C536ED">
          <w:rPr>
            <w:rFonts w:ascii="Cambria" w:eastAsia="Calibri" w:hAnsi="Cambria" w:cs="Calibri"/>
            <w:color w:val="1155CC"/>
            <w:u w:val="single"/>
          </w:rPr>
          <w:t>platformazakupowa.pl</w:t>
        </w:r>
      </w:hyperlink>
      <w:r w:rsidRPr="00C536ED">
        <w:rPr>
          <w:rFonts w:ascii="Cambria" w:eastAsia="Calibri" w:hAnsi="Cambria" w:cs="Calibri"/>
        </w:rPr>
        <w:t>, tj.:</w:t>
      </w:r>
    </w:p>
    <w:p w14:paraId="34C5D98C" w14:textId="77777777" w:rsidR="006A1A91" w:rsidRPr="00C536ED" w:rsidRDefault="006A1A91" w:rsidP="00F679B8">
      <w:pPr>
        <w:numPr>
          <w:ilvl w:val="1"/>
          <w:numId w:val="35"/>
        </w:numPr>
        <w:spacing w:line="320" w:lineRule="auto"/>
        <w:jc w:val="both"/>
        <w:rPr>
          <w:rFonts w:ascii="Cambria" w:eastAsia="Calibri" w:hAnsi="Cambria" w:cs="Calibri"/>
        </w:rPr>
      </w:pPr>
      <w:r w:rsidRPr="00C536ED">
        <w:rPr>
          <w:rFonts w:ascii="Cambria" w:eastAsia="Calibri" w:hAnsi="Cambria" w:cs="Calibri"/>
        </w:rPr>
        <w:t>stały dostęp do sieci Internet o gwarantowanej przepustowości nie mniejszej niż 512 kb/s,</w:t>
      </w:r>
    </w:p>
    <w:p w14:paraId="2537AB6C" w14:textId="77777777" w:rsidR="006A1A91" w:rsidRPr="00C536ED" w:rsidRDefault="006A1A91" w:rsidP="00F679B8">
      <w:pPr>
        <w:numPr>
          <w:ilvl w:val="1"/>
          <w:numId w:val="35"/>
        </w:numPr>
        <w:spacing w:line="320" w:lineRule="auto"/>
        <w:jc w:val="both"/>
        <w:rPr>
          <w:rFonts w:ascii="Cambria" w:eastAsia="Calibri" w:hAnsi="Cambria" w:cs="Calibri"/>
        </w:rPr>
      </w:pPr>
      <w:r w:rsidRPr="00C536ED">
        <w:rPr>
          <w:rFonts w:ascii="Cambria" w:eastAsia="Calibri" w:hAnsi="Cambria"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3B826B9" w14:textId="77777777" w:rsidR="006A1A91" w:rsidRPr="00C536ED" w:rsidRDefault="006A1A91" w:rsidP="00F679B8">
      <w:pPr>
        <w:numPr>
          <w:ilvl w:val="1"/>
          <w:numId w:val="35"/>
        </w:numPr>
        <w:spacing w:line="320" w:lineRule="auto"/>
        <w:jc w:val="both"/>
        <w:rPr>
          <w:rFonts w:ascii="Cambria" w:eastAsia="Calibri" w:hAnsi="Cambria" w:cs="Calibri"/>
        </w:rPr>
      </w:pPr>
      <w:r w:rsidRPr="00C536ED">
        <w:rPr>
          <w:rFonts w:ascii="Cambria" w:eastAsia="Calibri" w:hAnsi="Cambria" w:cs="Calibri"/>
        </w:rPr>
        <w:t>zainstalowana dowolna przeglądarka internetowa, w przypadku Internet Explorer minimalnie wersja 10 0.,</w:t>
      </w:r>
    </w:p>
    <w:p w14:paraId="2AB274E7" w14:textId="77777777" w:rsidR="006A1A91" w:rsidRPr="00C536ED" w:rsidRDefault="006A1A91" w:rsidP="00F679B8">
      <w:pPr>
        <w:numPr>
          <w:ilvl w:val="1"/>
          <w:numId w:val="35"/>
        </w:numPr>
        <w:spacing w:line="320" w:lineRule="auto"/>
        <w:jc w:val="both"/>
        <w:rPr>
          <w:rFonts w:ascii="Cambria" w:eastAsia="Calibri" w:hAnsi="Cambria" w:cs="Calibri"/>
        </w:rPr>
      </w:pPr>
      <w:r w:rsidRPr="00C536ED">
        <w:rPr>
          <w:rFonts w:ascii="Cambria" w:eastAsia="Calibri" w:hAnsi="Cambria" w:cs="Calibri"/>
        </w:rPr>
        <w:t>włączona obsługa JavaScript,</w:t>
      </w:r>
    </w:p>
    <w:p w14:paraId="1B3B98C3" w14:textId="77777777" w:rsidR="006A1A91" w:rsidRPr="00C536ED" w:rsidRDefault="006A1A91" w:rsidP="00F679B8">
      <w:pPr>
        <w:numPr>
          <w:ilvl w:val="1"/>
          <w:numId w:val="35"/>
        </w:numPr>
        <w:spacing w:line="320" w:lineRule="auto"/>
        <w:jc w:val="both"/>
        <w:rPr>
          <w:rFonts w:ascii="Cambria" w:eastAsia="Calibri" w:hAnsi="Cambria" w:cs="Calibri"/>
        </w:rPr>
      </w:pPr>
      <w:r w:rsidRPr="00C536ED">
        <w:rPr>
          <w:rFonts w:ascii="Cambria" w:eastAsia="Calibri" w:hAnsi="Cambria" w:cs="Calibri"/>
        </w:rPr>
        <w:t>zainstalowany program Adobe Acrobat Reader lub inny obsługujący format plików .pdf,</w:t>
      </w:r>
    </w:p>
    <w:p w14:paraId="58603852" w14:textId="77777777" w:rsidR="006A1A91" w:rsidRPr="00C536ED" w:rsidRDefault="006A1A91" w:rsidP="00F679B8">
      <w:pPr>
        <w:numPr>
          <w:ilvl w:val="1"/>
          <w:numId w:val="35"/>
        </w:numPr>
        <w:spacing w:line="320" w:lineRule="auto"/>
        <w:jc w:val="both"/>
        <w:rPr>
          <w:rFonts w:ascii="Cambria" w:eastAsia="Calibri" w:hAnsi="Cambria" w:cs="Calibri"/>
        </w:rPr>
      </w:pPr>
      <w:r w:rsidRPr="00C536ED">
        <w:rPr>
          <w:rFonts w:ascii="Cambria" w:eastAsia="Calibri" w:hAnsi="Cambria" w:cs="Calibri"/>
        </w:rPr>
        <w:t>Szyfrowanie na platformazakupowa.pl odbywa się za pomocą protokołu TLS 1.3.</w:t>
      </w:r>
    </w:p>
    <w:p w14:paraId="7E5D8690" w14:textId="77777777" w:rsidR="006A1A91" w:rsidRPr="00C536ED" w:rsidRDefault="006A1A91" w:rsidP="00F679B8">
      <w:pPr>
        <w:numPr>
          <w:ilvl w:val="1"/>
          <w:numId w:val="35"/>
        </w:numPr>
        <w:spacing w:line="320" w:lineRule="auto"/>
        <w:jc w:val="both"/>
        <w:rPr>
          <w:rFonts w:ascii="Cambria" w:eastAsia="Calibri" w:hAnsi="Cambria" w:cs="Calibri"/>
        </w:rPr>
      </w:pPr>
      <w:r w:rsidRPr="00C536ED">
        <w:rPr>
          <w:rFonts w:ascii="Cambria" w:eastAsia="Calibri" w:hAnsi="Cambria" w:cs="Calibri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65004E47" w14:textId="77777777" w:rsidR="006A1A91" w:rsidRPr="00C536ED" w:rsidRDefault="006A1A91" w:rsidP="00F679B8">
      <w:pPr>
        <w:numPr>
          <w:ilvl w:val="0"/>
          <w:numId w:val="35"/>
        </w:numPr>
        <w:spacing w:line="320" w:lineRule="auto"/>
        <w:jc w:val="both"/>
        <w:rPr>
          <w:rFonts w:ascii="Cambria" w:eastAsia="Calibri" w:hAnsi="Cambria" w:cs="Calibri"/>
        </w:rPr>
      </w:pPr>
      <w:r w:rsidRPr="00C536ED">
        <w:rPr>
          <w:rFonts w:ascii="Cambria" w:eastAsia="Calibri" w:hAnsi="Cambria" w:cs="Calibri"/>
        </w:rPr>
        <w:t>Wykonawca, przystępując do niniejszego postępowania o udzielenie zamówienia publicznego:</w:t>
      </w:r>
    </w:p>
    <w:p w14:paraId="57C7DF52" w14:textId="77777777" w:rsidR="006A1A91" w:rsidRPr="00C536ED" w:rsidRDefault="006A1A91" w:rsidP="00F679B8">
      <w:pPr>
        <w:numPr>
          <w:ilvl w:val="1"/>
          <w:numId w:val="35"/>
        </w:numPr>
        <w:spacing w:line="320" w:lineRule="auto"/>
        <w:jc w:val="both"/>
        <w:rPr>
          <w:rFonts w:ascii="Cambria" w:eastAsia="Calibri" w:hAnsi="Cambria" w:cs="Calibri"/>
        </w:rPr>
      </w:pPr>
      <w:r w:rsidRPr="00C536ED">
        <w:rPr>
          <w:rFonts w:ascii="Cambria" w:eastAsia="Calibri" w:hAnsi="Cambria" w:cs="Calibri"/>
        </w:rPr>
        <w:t xml:space="preserve">akceptuje warunki korzystania z </w:t>
      </w:r>
      <w:hyperlink r:id="rId26">
        <w:r w:rsidRPr="00C536ED">
          <w:rPr>
            <w:rFonts w:ascii="Cambria" w:eastAsia="Calibri" w:hAnsi="Cambria" w:cs="Calibri"/>
            <w:color w:val="1155CC"/>
            <w:u w:val="single"/>
          </w:rPr>
          <w:t>platformazakupowa.pl</w:t>
        </w:r>
      </w:hyperlink>
      <w:r w:rsidRPr="00C536ED">
        <w:rPr>
          <w:rFonts w:ascii="Cambria" w:eastAsia="Calibri" w:hAnsi="Cambria" w:cs="Calibri"/>
        </w:rPr>
        <w:t xml:space="preserve"> określone w Regulaminie zamieszczonym na stronie internetowej </w:t>
      </w:r>
      <w:hyperlink r:id="rId27">
        <w:r w:rsidRPr="00C536ED">
          <w:rPr>
            <w:rFonts w:ascii="Cambria" w:eastAsia="Calibri" w:hAnsi="Cambria" w:cs="Calibri"/>
          </w:rPr>
          <w:t>pod linkiem</w:t>
        </w:r>
      </w:hyperlink>
      <w:r w:rsidRPr="00C536ED">
        <w:rPr>
          <w:rFonts w:ascii="Cambria" w:eastAsia="Calibri" w:hAnsi="Cambria" w:cs="Calibri"/>
        </w:rPr>
        <w:t xml:space="preserve">  w zakładce „Regulamin" oraz uznaje go za wiążący,</w:t>
      </w:r>
    </w:p>
    <w:p w14:paraId="29CF2B5A" w14:textId="77777777" w:rsidR="006A1A91" w:rsidRPr="00C536ED" w:rsidRDefault="006A1A91" w:rsidP="00F679B8">
      <w:pPr>
        <w:numPr>
          <w:ilvl w:val="1"/>
          <w:numId w:val="35"/>
        </w:numPr>
        <w:spacing w:line="320" w:lineRule="auto"/>
        <w:jc w:val="both"/>
        <w:rPr>
          <w:rFonts w:ascii="Cambria" w:eastAsia="Calibri" w:hAnsi="Cambria" w:cs="Calibri"/>
        </w:rPr>
      </w:pPr>
      <w:r w:rsidRPr="00C536ED">
        <w:rPr>
          <w:rFonts w:ascii="Cambria" w:eastAsia="Calibri" w:hAnsi="Cambria" w:cs="Calibri"/>
        </w:rPr>
        <w:t xml:space="preserve">zapoznał i stosuje się do Instrukcji składania ofert/wniosków dostępnej </w:t>
      </w:r>
      <w:hyperlink r:id="rId28">
        <w:r w:rsidRPr="00C536ED">
          <w:rPr>
            <w:rFonts w:ascii="Cambria" w:eastAsia="Calibri" w:hAnsi="Cambria" w:cs="Calibri"/>
            <w:color w:val="1155CC"/>
            <w:u w:val="single"/>
          </w:rPr>
          <w:t>pod linkiem</w:t>
        </w:r>
      </w:hyperlink>
      <w:r w:rsidRPr="00C536ED">
        <w:rPr>
          <w:rFonts w:ascii="Cambria" w:eastAsia="Calibri" w:hAnsi="Cambria" w:cs="Calibri"/>
        </w:rPr>
        <w:t xml:space="preserve">. </w:t>
      </w:r>
    </w:p>
    <w:p w14:paraId="0BBED804" w14:textId="77777777" w:rsidR="006A1A91" w:rsidRPr="00C536ED" w:rsidRDefault="006A1A91" w:rsidP="00F679B8">
      <w:pPr>
        <w:numPr>
          <w:ilvl w:val="0"/>
          <w:numId w:val="35"/>
        </w:numPr>
        <w:spacing w:line="320" w:lineRule="auto"/>
        <w:jc w:val="both"/>
        <w:rPr>
          <w:rFonts w:ascii="Cambria" w:eastAsia="Calibri" w:hAnsi="Cambria" w:cs="Calibri"/>
        </w:rPr>
      </w:pPr>
      <w:r w:rsidRPr="00C536ED">
        <w:rPr>
          <w:rFonts w:ascii="Cambria" w:eastAsia="Calibri" w:hAnsi="Cambria" w:cs="Calibri"/>
          <w:b/>
        </w:rPr>
        <w:lastRenderedPageBreak/>
        <w:t xml:space="preserve">Zamawiający nie ponosi odpowiedzialności za złożenie oferty w sposób niezgodny z Instrukcją korzystania z </w:t>
      </w:r>
      <w:hyperlink r:id="rId29">
        <w:r w:rsidRPr="00C536ED">
          <w:rPr>
            <w:rFonts w:ascii="Cambria" w:eastAsia="Calibri" w:hAnsi="Cambria" w:cs="Calibri"/>
            <w:b/>
            <w:color w:val="1155CC"/>
            <w:u w:val="single"/>
          </w:rPr>
          <w:t>platformazakupowa.pl</w:t>
        </w:r>
      </w:hyperlink>
      <w:r w:rsidRPr="00C536ED">
        <w:rPr>
          <w:rFonts w:ascii="Cambria" w:eastAsia="Calibri" w:hAnsi="Cambria" w:cs="Calibri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C536ED">
        <w:rPr>
          <w:rFonts w:ascii="Cambria" w:eastAsia="Calibri" w:hAnsi="Cambria" w:cs="Calibri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3371CD66" w14:textId="77777777" w:rsidR="006A1A91" w:rsidRPr="00C536ED" w:rsidRDefault="006A1A91" w:rsidP="00F679B8">
      <w:pPr>
        <w:numPr>
          <w:ilvl w:val="0"/>
          <w:numId w:val="35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C536ED">
        <w:rPr>
          <w:rFonts w:ascii="Cambria" w:eastAsia="Calibri" w:hAnsi="Cambria" w:cs="Calibri"/>
        </w:rPr>
        <w:t xml:space="preserve">Zamawiający informuje, że instrukcje korzystania z </w:t>
      </w:r>
      <w:hyperlink r:id="rId30">
        <w:r w:rsidRPr="00C536ED">
          <w:rPr>
            <w:rFonts w:ascii="Cambria" w:eastAsia="Calibri" w:hAnsi="Cambria" w:cs="Calibri"/>
            <w:color w:val="1155CC"/>
            <w:u w:val="single"/>
          </w:rPr>
          <w:t>platformazakupowa.pl</w:t>
        </w:r>
      </w:hyperlink>
      <w:r w:rsidRPr="00C536ED">
        <w:rPr>
          <w:rFonts w:ascii="Cambria" w:eastAsia="Calibri" w:hAnsi="Cambria" w:cs="Calibr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1">
        <w:r w:rsidRPr="00C536ED">
          <w:rPr>
            <w:rFonts w:ascii="Cambria" w:eastAsia="Calibri" w:hAnsi="Cambria" w:cs="Calibri"/>
            <w:color w:val="1155CC"/>
            <w:u w:val="single"/>
          </w:rPr>
          <w:t>platformazakupowa.pl</w:t>
        </w:r>
      </w:hyperlink>
      <w:r w:rsidRPr="00C536ED">
        <w:rPr>
          <w:rFonts w:ascii="Cambria" w:eastAsia="Calibri" w:hAnsi="Cambria" w:cs="Calibri"/>
        </w:rPr>
        <w:t xml:space="preserve"> znajdują się w zakładce „Instrukcje dla Wykonawców" na</w:t>
      </w:r>
      <w:r>
        <w:rPr>
          <w:rFonts w:ascii="Calibri" w:eastAsia="Calibri" w:hAnsi="Calibri" w:cs="Calibri"/>
        </w:rPr>
        <w:t xml:space="preserve"> </w:t>
      </w:r>
      <w:r w:rsidRPr="00C536ED">
        <w:rPr>
          <w:rFonts w:asciiTheme="majorHAnsi" w:eastAsia="Calibri" w:hAnsiTheme="majorHAnsi" w:cs="Calibri"/>
        </w:rPr>
        <w:t xml:space="preserve">stronie internetowej pod adresem: </w:t>
      </w:r>
      <w:hyperlink r:id="rId32">
        <w:r w:rsidRPr="00C536ED">
          <w:rPr>
            <w:rFonts w:asciiTheme="majorHAnsi" w:eastAsia="Calibri" w:hAnsiTheme="majorHAnsi" w:cs="Calibri"/>
            <w:color w:val="1155CC"/>
            <w:u w:val="single"/>
          </w:rPr>
          <w:t>https://platformazakupowa.pl/strona/45-instrukcje</w:t>
        </w:r>
      </w:hyperlink>
    </w:p>
    <w:p w14:paraId="131D4765" w14:textId="77777777" w:rsidR="003C7B82" w:rsidRPr="00773D17" w:rsidRDefault="003C7B82" w:rsidP="003C7B82">
      <w:pPr>
        <w:tabs>
          <w:tab w:val="left" w:pos="284"/>
        </w:tabs>
        <w:jc w:val="both"/>
        <w:rPr>
          <w:rFonts w:asciiTheme="majorHAnsi" w:hAnsiTheme="majorHAnsi"/>
        </w:rPr>
      </w:pPr>
    </w:p>
    <w:p w14:paraId="3714706E" w14:textId="713771D8" w:rsidR="000778FB" w:rsidRPr="003247A5" w:rsidRDefault="00545239" w:rsidP="00F679B8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3247A5">
        <w:rPr>
          <w:rFonts w:asciiTheme="majorHAnsi" w:hAnsiTheme="majorHAnsi" w:cstheme="majorBidi"/>
          <w:b/>
          <w:lang w:eastAsia="en-US"/>
        </w:rPr>
        <w:t>S</w:t>
      </w:r>
      <w:r w:rsidR="009615B1" w:rsidRPr="003247A5">
        <w:rPr>
          <w:rFonts w:asciiTheme="majorHAnsi" w:hAnsiTheme="majorHAnsi" w:cstheme="majorBidi"/>
          <w:b/>
          <w:lang w:eastAsia="en-US"/>
        </w:rPr>
        <w:t>po</w:t>
      </w:r>
      <w:r w:rsidR="000778FB" w:rsidRPr="003247A5">
        <w:rPr>
          <w:rFonts w:asciiTheme="majorHAnsi" w:hAnsiTheme="majorHAnsi" w:cstheme="majorBidi"/>
          <w:b/>
          <w:lang w:eastAsia="en-US"/>
        </w:rPr>
        <w:t>sób oraz termin składania ofert</w:t>
      </w:r>
      <w:r w:rsidR="003247A5" w:rsidRPr="003247A5">
        <w:rPr>
          <w:rFonts w:asciiTheme="majorHAnsi" w:hAnsiTheme="majorHAnsi" w:cstheme="majorBidi"/>
          <w:b/>
          <w:lang w:eastAsia="en-US"/>
        </w:rPr>
        <w:t xml:space="preserve">. </w:t>
      </w:r>
      <w:r w:rsidR="000778FB" w:rsidRPr="003247A5">
        <w:rPr>
          <w:rFonts w:asciiTheme="majorHAnsi" w:hAnsiTheme="majorHAnsi" w:cstheme="majorBidi"/>
          <w:b/>
          <w:lang w:eastAsia="en-US"/>
        </w:rPr>
        <w:t>Termin otwarcia ofert</w:t>
      </w:r>
    </w:p>
    <w:p w14:paraId="39DFF1C2" w14:textId="77777777" w:rsidR="00795EB8" w:rsidRPr="00773D17" w:rsidRDefault="00795EB8" w:rsidP="00795EB8">
      <w:pPr>
        <w:ind w:right="-108"/>
        <w:jc w:val="both"/>
        <w:rPr>
          <w:rFonts w:ascii="Cambria" w:hAnsi="Cambria"/>
        </w:rPr>
      </w:pPr>
    </w:p>
    <w:p w14:paraId="27B0F48A" w14:textId="5B509EA8" w:rsidR="00135E48" w:rsidRPr="001245A4" w:rsidRDefault="00135E48" w:rsidP="00F679B8">
      <w:pPr>
        <w:numPr>
          <w:ilvl w:val="1"/>
          <w:numId w:val="16"/>
        </w:numPr>
        <w:ind w:left="431" w:right="-108"/>
        <w:jc w:val="both"/>
        <w:rPr>
          <w:rFonts w:ascii="Cambria" w:hAnsi="Cambria"/>
          <w:b/>
        </w:rPr>
      </w:pPr>
      <w:r w:rsidRPr="00773D17">
        <w:rPr>
          <w:rFonts w:ascii="Cambria" w:hAnsi="Cambria"/>
        </w:rPr>
        <w:t xml:space="preserve">Ofertę należy złożyć w terminie </w:t>
      </w:r>
      <w:r w:rsidRPr="001245A4">
        <w:rPr>
          <w:rFonts w:ascii="Cambria" w:hAnsi="Cambria"/>
          <w:b/>
        </w:rPr>
        <w:t xml:space="preserve">do dnia </w:t>
      </w:r>
      <w:r w:rsidR="001245A4" w:rsidRPr="001245A4">
        <w:rPr>
          <w:rFonts w:ascii="Cambria" w:hAnsi="Cambria"/>
          <w:b/>
        </w:rPr>
        <w:t>02.03.2021 r.</w:t>
      </w:r>
      <w:r w:rsidRPr="001245A4">
        <w:rPr>
          <w:rFonts w:ascii="Cambria" w:hAnsi="Cambria"/>
          <w:b/>
        </w:rPr>
        <w:t xml:space="preserve"> do godz. </w:t>
      </w:r>
      <w:r w:rsidR="001245A4" w:rsidRPr="001245A4">
        <w:rPr>
          <w:rFonts w:ascii="Cambria" w:hAnsi="Cambria"/>
          <w:b/>
        </w:rPr>
        <w:t>10:00</w:t>
      </w:r>
    </w:p>
    <w:p w14:paraId="1470B23B" w14:textId="77777777" w:rsidR="006929D6" w:rsidRPr="001245A4" w:rsidRDefault="006929D6" w:rsidP="006929D6">
      <w:pPr>
        <w:ind w:right="-108"/>
        <w:jc w:val="both"/>
        <w:rPr>
          <w:rFonts w:ascii="Cambria" w:hAnsi="Cambria"/>
          <w:b/>
        </w:rPr>
      </w:pPr>
    </w:p>
    <w:p w14:paraId="194B087D" w14:textId="450F9688" w:rsidR="006929D6" w:rsidRPr="00773D17" w:rsidRDefault="00545239" w:rsidP="00F679B8">
      <w:pPr>
        <w:numPr>
          <w:ilvl w:val="1"/>
          <w:numId w:val="16"/>
        </w:numPr>
        <w:ind w:left="431"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Sposób składania ofert:</w:t>
      </w:r>
    </w:p>
    <w:p w14:paraId="23A08AAD" w14:textId="4595986A" w:rsidR="00545239" w:rsidRPr="001245A4" w:rsidRDefault="003247A5" w:rsidP="00F679B8">
      <w:pPr>
        <w:numPr>
          <w:ilvl w:val="0"/>
          <w:numId w:val="22"/>
        </w:num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="00545239" w:rsidRPr="00773D17">
        <w:rPr>
          <w:rFonts w:ascii="Cambria" w:hAnsi="Cambria"/>
        </w:rPr>
        <w:t>a pośrednictwem Platformy,</w:t>
      </w:r>
      <w:r w:rsidR="000521B3" w:rsidRPr="00773D17">
        <w:rPr>
          <w:rFonts w:ascii="Cambria" w:hAnsi="Cambria"/>
        </w:rPr>
        <w:t xml:space="preserve"> lub</w:t>
      </w:r>
    </w:p>
    <w:p w14:paraId="00F21949" w14:textId="653035C2" w:rsidR="00135E48" w:rsidRPr="00773D17" w:rsidRDefault="00135E48" w:rsidP="00F679B8">
      <w:pPr>
        <w:numPr>
          <w:ilvl w:val="1"/>
          <w:numId w:val="16"/>
        </w:numPr>
        <w:ind w:left="431"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Otwarcie ofert nastąpi </w:t>
      </w:r>
      <w:r w:rsidRPr="001245A4">
        <w:rPr>
          <w:rFonts w:ascii="Cambria" w:hAnsi="Cambria"/>
          <w:b/>
        </w:rPr>
        <w:t xml:space="preserve">w dniu </w:t>
      </w:r>
      <w:r w:rsidR="001245A4" w:rsidRPr="001245A4">
        <w:rPr>
          <w:rFonts w:ascii="Cambria" w:hAnsi="Cambria"/>
          <w:b/>
        </w:rPr>
        <w:t>02.03.2021 r.</w:t>
      </w:r>
      <w:r w:rsidRPr="001245A4">
        <w:rPr>
          <w:rFonts w:ascii="Cambria" w:hAnsi="Cambria"/>
          <w:b/>
        </w:rPr>
        <w:t xml:space="preserve"> o godz. </w:t>
      </w:r>
      <w:r w:rsidR="001245A4" w:rsidRPr="001245A4">
        <w:rPr>
          <w:rFonts w:ascii="Cambria" w:hAnsi="Cambria"/>
          <w:b/>
        </w:rPr>
        <w:t>10:45</w:t>
      </w:r>
      <w:r w:rsidRPr="00773D17">
        <w:rPr>
          <w:rFonts w:ascii="Cambria" w:hAnsi="Cambria"/>
        </w:rPr>
        <w:t xml:space="preserve"> poprzez odszyfrowanie wczytanych na Platformie ofert.</w:t>
      </w:r>
    </w:p>
    <w:p w14:paraId="7C153B29" w14:textId="68263ACD" w:rsidR="000778FB" w:rsidRPr="00773D17" w:rsidRDefault="000778FB" w:rsidP="00F679B8">
      <w:pPr>
        <w:numPr>
          <w:ilvl w:val="1"/>
          <w:numId w:val="16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773D17" w:rsidRDefault="000778FB" w:rsidP="00F679B8">
      <w:pPr>
        <w:numPr>
          <w:ilvl w:val="1"/>
          <w:numId w:val="16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Zamawiający, niezwłocznie po otwarciu ofert, udostępnia na stronie internetowej prowadzonego postępowania informacje o:</w:t>
      </w:r>
    </w:p>
    <w:p w14:paraId="68A8F5B7" w14:textId="78BA4EB6" w:rsidR="000778FB" w:rsidRPr="00773D17" w:rsidRDefault="000778FB" w:rsidP="000778FB">
      <w:pPr>
        <w:ind w:left="432"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1)</w:t>
      </w:r>
      <w:r w:rsidRPr="00773D17">
        <w:rPr>
          <w:rFonts w:ascii="Cambria" w:hAnsi="Cambria"/>
        </w:rPr>
        <w:tab/>
        <w:t xml:space="preserve">nazwach albo imionach i nazwiskach oraz siedzibach lub miejscach prowadzonej działalności gospodarczej </w:t>
      </w:r>
      <w:r w:rsidR="003247A5">
        <w:rPr>
          <w:rFonts w:ascii="Cambria" w:hAnsi="Cambria"/>
        </w:rPr>
        <w:t>bądź</w:t>
      </w:r>
      <w:r w:rsidRPr="00773D17">
        <w:rPr>
          <w:rFonts w:ascii="Cambria" w:hAnsi="Cambria"/>
        </w:rPr>
        <w:t xml:space="preserve"> miejscach zamieszkania wykonawców, których oferty zostały otwarte;</w:t>
      </w:r>
    </w:p>
    <w:p w14:paraId="16DFBA7E" w14:textId="18EC9078" w:rsidR="00B2342A" w:rsidRPr="003247A5" w:rsidRDefault="000778FB" w:rsidP="00B2342A">
      <w:pPr>
        <w:ind w:left="432" w:right="-108"/>
        <w:jc w:val="both"/>
        <w:rPr>
          <w:rFonts w:ascii="Cambria" w:hAnsi="Cambria"/>
          <w:i/>
        </w:rPr>
      </w:pPr>
      <w:r w:rsidRPr="003247A5">
        <w:rPr>
          <w:rFonts w:ascii="Cambria" w:hAnsi="Cambria"/>
          <w:i/>
        </w:rPr>
        <w:t>2)</w:t>
      </w:r>
      <w:r w:rsidRPr="003247A5">
        <w:rPr>
          <w:rFonts w:ascii="Cambria" w:hAnsi="Cambria"/>
          <w:i/>
        </w:rPr>
        <w:tab/>
        <w:t>cenach lub kosztach zawartych w ofertach.</w:t>
      </w:r>
    </w:p>
    <w:p w14:paraId="5FE3DAE2" w14:textId="537BCFFA" w:rsidR="00F9463D" w:rsidRPr="00F9463D" w:rsidRDefault="00F9463D" w:rsidP="001245A4">
      <w:pPr>
        <w:spacing w:before="120"/>
        <w:ind w:right="-108"/>
        <w:jc w:val="both"/>
        <w:rPr>
          <w:rFonts w:ascii="Cambria" w:hAnsi="Cambria"/>
        </w:rPr>
      </w:pPr>
    </w:p>
    <w:p w14:paraId="24930077" w14:textId="77777777" w:rsidR="00DB1A25" w:rsidRPr="00773D17" w:rsidRDefault="00DB1A25" w:rsidP="00F679B8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Termin związania ofertą</w:t>
      </w:r>
    </w:p>
    <w:p w14:paraId="30F8368D" w14:textId="77777777" w:rsidR="005C30CD" w:rsidRPr="00773D17" w:rsidRDefault="005C30CD" w:rsidP="005C30CD">
      <w:pPr>
        <w:ind w:right="-108"/>
        <w:jc w:val="both"/>
        <w:rPr>
          <w:rFonts w:ascii="Cambria" w:hAnsi="Cambria"/>
        </w:rPr>
      </w:pPr>
    </w:p>
    <w:p w14:paraId="3685A3FB" w14:textId="604BA560" w:rsidR="00DB1A25" w:rsidRPr="00773D17" w:rsidRDefault="00DB1A25" w:rsidP="005C30CD">
      <w:pPr>
        <w:ind w:right="-108"/>
        <w:jc w:val="both"/>
        <w:rPr>
          <w:rFonts w:ascii="Cambria" w:hAnsi="Cambria"/>
          <w:b/>
          <w:bCs/>
        </w:rPr>
      </w:pPr>
      <w:r w:rsidRPr="00773D17">
        <w:rPr>
          <w:rFonts w:ascii="Cambria" w:hAnsi="Cambria"/>
        </w:rPr>
        <w:t xml:space="preserve">Wykonawca pozostaje związany ofertą </w:t>
      </w:r>
      <w:r w:rsidR="00B142B3" w:rsidRPr="00773D17">
        <w:rPr>
          <w:rFonts w:ascii="Cambria" w:hAnsi="Cambria"/>
          <w:b/>
          <w:bCs/>
        </w:rPr>
        <w:t>do dnia</w:t>
      </w:r>
      <w:r w:rsidR="00024AF6">
        <w:rPr>
          <w:rFonts w:ascii="Cambria" w:hAnsi="Cambria"/>
          <w:b/>
          <w:bCs/>
        </w:rPr>
        <w:t xml:space="preserve"> </w:t>
      </w:r>
      <w:r w:rsidR="001245A4">
        <w:rPr>
          <w:rFonts w:ascii="Cambria" w:hAnsi="Cambria"/>
          <w:b/>
          <w:bCs/>
        </w:rPr>
        <w:t>31.03.2021 r.</w:t>
      </w:r>
      <w:r w:rsidR="00024AF6">
        <w:rPr>
          <w:rFonts w:ascii="Cambria" w:hAnsi="Cambria"/>
          <w:b/>
          <w:bCs/>
        </w:rPr>
        <w:t xml:space="preserve"> </w:t>
      </w:r>
    </w:p>
    <w:p w14:paraId="63F762B7" w14:textId="293DC4CD" w:rsidR="00DB1A25" w:rsidRPr="00773D17" w:rsidRDefault="00DB1A25" w:rsidP="005C30CD">
      <w:pPr>
        <w:ind w:right="-108"/>
        <w:jc w:val="both"/>
        <w:rPr>
          <w:rFonts w:ascii="Cambria" w:hAnsi="Cambria"/>
          <w:bCs/>
        </w:rPr>
      </w:pPr>
      <w:r w:rsidRPr="00773D17">
        <w:rPr>
          <w:rFonts w:ascii="Cambria" w:hAnsi="Cambria"/>
          <w:bCs/>
        </w:rPr>
        <w:t>Bieg terminu związania ofertą rozpoczyna się wraz z upływem terminu składania ofert.</w:t>
      </w:r>
    </w:p>
    <w:p w14:paraId="711F8896" w14:textId="1D2A67CB" w:rsidR="00BD16C3" w:rsidRPr="00773D17" w:rsidRDefault="00BD16C3" w:rsidP="000778FB">
      <w:pPr>
        <w:ind w:right="-108"/>
        <w:jc w:val="both"/>
        <w:rPr>
          <w:rFonts w:ascii="Cambria" w:hAnsi="Cambria"/>
          <w:bCs/>
        </w:rPr>
      </w:pPr>
    </w:p>
    <w:p w14:paraId="4182ED39" w14:textId="0D07812C" w:rsidR="009615B1" w:rsidRPr="00773D17" w:rsidRDefault="000778FB" w:rsidP="00F679B8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Opis </w:t>
      </w:r>
      <w:r w:rsidR="009615B1" w:rsidRPr="00773D17">
        <w:rPr>
          <w:rFonts w:asciiTheme="majorHAnsi" w:hAnsiTheme="majorHAnsi" w:cstheme="majorBidi"/>
          <w:b/>
          <w:lang w:eastAsia="en-US"/>
        </w:rPr>
        <w:t>kryteriów oceny ofert wraz z podaniem wag tych kryteriów i sposobu oceny ofert</w:t>
      </w:r>
    </w:p>
    <w:p w14:paraId="4EE2A9DA" w14:textId="5CCD1B82" w:rsidR="003C7B82" w:rsidRDefault="00024AF6" w:rsidP="003C7B82">
      <w:pPr>
        <w:spacing w:before="240"/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br/>
      </w:r>
      <w:r w:rsidR="003C7B82" w:rsidRPr="00773D17">
        <w:rPr>
          <w:rFonts w:ascii="Cambria" w:hAnsi="Cambria"/>
        </w:rPr>
        <w:t>Przy wyb</w:t>
      </w:r>
      <w:r w:rsidR="000778FB" w:rsidRPr="00773D17">
        <w:rPr>
          <w:rFonts w:ascii="Cambria" w:hAnsi="Cambria"/>
        </w:rPr>
        <w:t>orze najkorzystniejszej oferty z</w:t>
      </w:r>
      <w:r w:rsidR="003C7B82" w:rsidRPr="00773D17">
        <w:rPr>
          <w:rFonts w:ascii="Cambria" w:hAnsi="Cambria"/>
        </w:rPr>
        <w:t>amawiający będzie kierował się następującymi kryteriami i odpowiadającymi im znaczeniami oraz w następujący sposób będzie oceniał spełnienie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067"/>
        <w:gridCol w:w="3099"/>
      </w:tblGrid>
      <w:tr w:rsidR="003C7B82" w:rsidRPr="00773D17" w14:paraId="7C8150FB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773D17" w:rsidRDefault="003C7B82" w:rsidP="00A87297">
            <w:pPr>
              <w:keepNext/>
              <w:jc w:val="both"/>
              <w:outlineLvl w:val="2"/>
            </w:pPr>
            <w:r w:rsidRPr="00773D17">
              <w:lastRenderedPageBreak/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773D17" w:rsidRDefault="003C7B82" w:rsidP="00A87297">
            <w:pPr>
              <w:keepNext/>
              <w:jc w:val="both"/>
              <w:outlineLvl w:val="2"/>
            </w:pPr>
            <w:r w:rsidRPr="00773D17"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773D17" w:rsidRDefault="003C7B82" w:rsidP="00A87297">
            <w:pPr>
              <w:jc w:val="both"/>
            </w:pPr>
            <w:r w:rsidRPr="00773D17">
              <w:t>Znaczenie (%)</w:t>
            </w:r>
          </w:p>
        </w:tc>
      </w:tr>
      <w:tr w:rsidR="003C7B82" w:rsidRPr="00773D17" w14:paraId="3E85CE95" w14:textId="77777777" w:rsidTr="00A87297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773D17" w:rsidRDefault="003C7B82" w:rsidP="00A87297">
            <w:pPr>
              <w:jc w:val="center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77777777" w:rsidR="003C7B82" w:rsidRPr="00773D17" w:rsidRDefault="003C7B82" w:rsidP="00A87297">
            <w:pPr>
              <w:jc w:val="both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 xml:space="preserve"> Cena (koszt)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328AA4A8" w:rsidR="003C7B82" w:rsidRPr="00773D17" w:rsidRDefault="003C7B82" w:rsidP="00A87297">
            <w:pPr>
              <w:jc w:val="both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60%</w:t>
            </w:r>
          </w:p>
        </w:tc>
      </w:tr>
      <w:tr w:rsidR="003C7B82" w:rsidRPr="00773D17" w14:paraId="26AD4273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941" w14:textId="77777777" w:rsidR="003C7B82" w:rsidRPr="00773D17" w:rsidRDefault="003C7B82" w:rsidP="00A87297">
            <w:pPr>
              <w:jc w:val="center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2.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542" w14:textId="03CAA0DD" w:rsidR="003C7B82" w:rsidRPr="00773D17" w:rsidRDefault="001245A4" w:rsidP="00A87297">
            <w:pPr>
              <w:jc w:val="both"/>
              <w:rPr>
                <w:rFonts w:asciiTheme="majorHAnsi" w:hAnsiTheme="majorHAnsi"/>
              </w:rPr>
            </w:pPr>
            <w:r w:rsidRPr="001245A4">
              <w:rPr>
                <w:rFonts w:asciiTheme="majorHAnsi" w:hAnsiTheme="majorHAnsi"/>
              </w:rPr>
              <w:t>Objęcie nowym pomiarem bezpośrednim szczegółów I grupy dokładnościowej w pasie przestrzeni publicznej (w pasie dróg/ulic oraz terenów użyteczności publicznej)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C3B" w14:textId="0BDB9C13" w:rsidR="003C7B82" w:rsidRPr="00773D17" w:rsidRDefault="000521B3" w:rsidP="00A87297">
            <w:pPr>
              <w:jc w:val="both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4</w:t>
            </w:r>
            <w:r w:rsidR="003C7B82" w:rsidRPr="00773D17">
              <w:rPr>
                <w:rFonts w:asciiTheme="majorHAnsi" w:hAnsiTheme="majorHAnsi"/>
              </w:rPr>
              <w:t>0%</w:t>
            </w:r>
          </w:p>
        </w:tc>
      </w:tr>
      <w:tr w:rsidR="003C7B82" w:rsidRPr="00773D17" w14:paraId="6A73D090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773D17" w:rsidRDefault="003C7B82" w:rsidP="00A87297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773D17" w:rsidRDefault="003C7B82" w:rsidP="00A87297">
            <w:pPr>
              <w:jc w:val="both"/>
              <w:rPr>
                <w:rFonts w:asciiTheme="majorHAnsi" w:hAnsiTheme="majorHAnsi"/>
                <w:b/>
              </w:rPr>
            </w:pPr>
            <w:r w:rsidRPr="00773D17">
              <w:rPr>
                <w:rFonts w:asciiTheme="majorHAnsi" w:hAnsiTheme="majorHAnsi"/>
                <w:b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773D17" w:rsidRDefault="003C7B82" w:rsidP="00A87297">
            <w:pPr>
              <w:jc w:val="both"/>
              <w:rPr>
                <w:rFonts w:asciiTheme="majorHAnsi" w:hAnsiTheme="majorHAnsi"/>
                <w:b/>
              </w:rPr>
            </w:pPr>
            <w:r w:rsidRPr="00773D17">
              <w:rPr>
                <w:rFonts w:asciiTheme="majorHAnsi" w:hAnsiTheme="majorHAnsi"/>
                <w:b/>
              </w:rPr>
              <w:t>100%</w:t>
            </w:r>
          </w:p>
        </w:tc>
      </w:tr>
    </w:tbl>
    <w:p w14:paraId="7815038B" w14:textId="77777777" w:rsidR="003C7B82" w:rsidRPr="00773D17" w:rsidRDefault="003C7B82" w:rsidP="003C7B82">
      <w:pPr>
        <w:tabs>
          <w:tab w:val="left" w:pos="284"/>
        </w:tabs>
        <w:jc w:val="both"/>
        <w:rPr>
          <w:rFonts w:asciiTheme="majorHAnsi" w:hAnsiTheme="majorHAnsi"/>
        </w:rPr>
      </w:pPr>
    </w:p>
    <w:p w14:paraId="5935E687" w14:textId="41C1D97F" w:rsidR="003C7B82" w:rsidRPr="00773D17" w:rsidRDefault="003C7B82" w:rsidP="003C7B82">
      <w:pPr>
        <w:tabs>
          <w:tab w:val="left" w:pos="284"/>
        </w:tabs>
        <w:jc w:val="both"/>
        <w:rPr>
          <w:rFonts w:asciiTheme="majorHAnsi" w:hAnsiTheme="majorHAnsi"/>
        </w:rPr>
      </w:pPr>
      <w:r w:rsidRPr="00773D17">
        <w:rPr>
          <w:rFonts w:asciiTheme="majorHAnsi" w:hAnsiTheme="majorHAnsi"/>
        </w:rPr>
        <w:t>Oferty b</w:t>
      </w:r>
      <w:r w:rsidRPr="00773D17">
        <w:rPr>
          <w:rFonts w:asciiTheme="majorHAnsi" w:hAnsiTheme="majorHAnsi" w:cs="Calibri"/>
        </w:rPr>
        <w:t>ę</w:t>
      </w:r>
      <w:r w:rsidRPr="00773D17">
        <w:rPr>
          <w:rFonts w:asciiTheme="majorHAnsi" w:hAnsiTheme="majorHAnsi"/>
        </w:rPr>
        <w:t>d</w:t>
      </w:r>
      <w:r w:rsidRPr="00773D17">
        <w:rPr>
          <w:rFonts w:asciiTheme="majorHAnsi" w:hAnsiTheme="majorHAnsi" w:cs="Calibri"/>
        </w:rPr>
        <w:t>ą</w:t>
      </w:r>
      <w:r w:rsidRPr="00773D17">
        <w:rPr>
          <w:rFonts w:asciiTheme="majorHAnsi" w:hAnsiTheme="majorHAnsi"/>
        </w:rPr>
        <w:t xml:space="preserve"> oceniane </w:t>
      </w:r>
      <w:r w:rsidR="00024AF6" w:rsidRPr="00773D17">
        <w:rPr>
          <w:rFonts w:asciiTheme="majorHAnsi" w:hAnsiTheme="majorHAnsi"/>
        </w:rPr>
        <w:t xml:space="preserve">przez </w:t>
      </w:r>
      <w:r w:rsidR="00024AF6">
        <w:rPr>
          <w:rFonts w:asciiTheme="majorHAnsi" w:hAnsiTheme="majorHAnsi"/>
        </w:rPr>
        <w:t>k</w:t>
      </w:r>
      <w:r w:rsidR="00024AF6" w:rsidRPr="00773D17">
        <w:rPr>
          <w:rFonts w:asciiTheme="majorHAnsi" w:hAnsiTheme="majorHAnsi"/>
        </w:rPr>
        <w:t>omisj</w:t>
      </w:r>
      <w:r w:rsidR="00024AF6" w:rsidRPr="00773D17">
        <w:rPr>
          <w:rFonts w:asciiTheme="majorHAnsi" w:hAnsiTheme="majorHAnsi" w:cs="Calibri"/>
        </w:rPr>
        <w:t>ę</w:t>
      </w:r>
      <w:r w:rsidR="00024AF6" w:rsidRPr="00773D17">
        <w:rPr>
          <w:rFonts w:asciiTheme="majorHAnsi" w:hAnsiTheme="majorHAnsi"/>
        </w:rPr>
        <w:t xml:space="preserve"> </w:t>
      </w:r>
      <w:r w:rsidR="00024AF6">
        <w:rPr>
          <w:rFonts w:asciiTheme="majorHAnsi" w:hAnsiTheme="majorHAnsi"/>
        </w:rPr>
        <w:t>p</w:t>
      </w:r>
      <w:r w:rsidR="00024AF6" w:rsidRPr="00773D17">
        <w:rPr>
          <w:rFonts w:asciiTheme="majorHAnsi" w:hAnsiTheme="majorHAnsi"/>
        </w:rPr>
        <w:t>rzetargow</w:t>
      </w:r>
      <w:r w:rsidR="00024AF6" w:rsidRPr="00773D17">
        <w:rPr>
          <w:rFonts w:asciiTheme="majorHAnsi" w:hAnsiTheme="majorHAnsi" w:cs="Calibri"/>
        </w:rPr>
        <w:t>ą</w:t>
      </w:r>
      <w:r w:rsidR="00024AF6" w:rsidRPr="00773D17">
        <w:rPr>
          <w:rFonts w:asciiTheme="majorHAnsi" w:hAnsiTheme="majorHAnsi"/>
        </w:rPr>
        <w:t xml:space="preserve"> </w:t>
      </w:r>
      <w:r w:rsidRPr="00773D17">
        <w:rPr>
          <w:rFonts w:asciiTheme="majorHAnsi" w:hAnsiTheme="majorHAnsi"/>
        </w:rPr>
        <w:t>metod</w:t>
      </w:r>
      <w:r w:rsidRPr="00773D17">
        <w:rPr>
          <w:rFonts w:asciiTheme="majorHAnsi" w:hAnsiTheme="majorHAnsi" w:cs="Calibri"/>
        </w:rPr>
        <w:t>ą</w:t>
      </w:r>
      <w:r w:rsidRPr="00773D17">
        <w:rPr>
          <w:rFonts w:asciiTheme="majorHAnsi" w:hAnsiTheme="majorHAnsi"/>
        </w:rPr>
        <w:t xml:space="preserve"> punktow</w:t>
      </w:r>
      <w:r w:rsidRPr="00773D17">
        <w:rPr>
          <w:rFonts w:asciiTheme="majorHAnsi" w:hAnsiTheme="majorHAnsi" w:cs="Calibri"/>
        </w:rPr>
        <w:t>ą</w:t>
      </w:r>
      <w:r w:rsidRPr="00773D17">
        <w:rPr>
          <w:rFonts w:asciiTheme="majorHAnsi" w:hAnsiTheme="majorHAnsi"/>
        </w:rPr>
        <w:t xml:space="preserve"> w skali 100</w:t>
      </w:r>
      <w:r w:rsidR="00024AF6">
        <w:rPr>
          <w:rFonts w:asciiTheme="majorHAnsi" w:hAnsiTheme="majorHAnsi"/>
        </w:rPr>
        <w:t>-</w:t>
      </w:r>
      <w:r w:rsidRPr="00773D17">
        <w:rPr>
          <w:rFonts w:asciiTheme="majorHAnsi" w:hAnsiTheme="majorHAnsi"/>
        </w:rPr>
        <w:t xml:space="preserve">punktowej.  </w:t>
      </w:r>
    </w:p>
    <w:p w14:paraId="03D9ACC7" w14:textId="77777777" w:rsidR="003C7B82" w:rsidRPr="00773D17" w:rsidRDefault="003C7B82" w:rsidP="003C7B82">
      <w:pPr>
        <w:tabs>
          <w:tab w:val="left" w:pos="284"/>
        </w:tabs>
        <w:jc w:val="both"/>
        <w:rPr>
          <w:rFonts w:asciiTheme="majorHAnsi" w:hAnsiTheme="majorHAnsi"/>
        </w:rPr>
      </w:pPr>
    </w:p>
    <w:p w14:paraId="4C238FDC" w14:textId="77777777" w:rsidR="001245A4" w:rsidRPr="001245A4" w:rsidRDefault="001245A4" w:rsidP="001245A4">
      <w:pPr>
        <w:ind w:right="-108"/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</w:pPr>
      <w:r w:rsidRPr="001245A4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>I kryterium: Cena za wykonanie zadania – 60 %</w:t>
      </w:r>
    </w:p>
    <w:p w14:paraId="0B52C524" w14:textId="77777777" w:rsidR="001245A4" w:rsidRPr="001245A4" w:rsidRDefault="001245A4" w:rsidP="001245A4">
      <w:pPr>
        <w:ind w:right="-108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1245A4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Cenę należy ustalić jako cenę brutto w oparciu o przedstawiony formularz cenowy. </w:t>
      </w:r>
    </w:p>
    <w:p w14:paraId="01619DDF" w14:textId="77777777" w:rsidR="001245A4" w:rsidRPr="001245A4" w:rsidRDefault="001245A4" w:rsidP="001245A4">
      <w:pPr>
        <w:ind w:right="-108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1245A4">
        <w:rPr>
          <w:rFonts w:asciiTheme="majorHAnsi" w:eastAsiaTheme="majorEastAsia" w:hAnsiTheme="majorHAnsi" w:cstheme="majorBidi"/>
          <w:color w:val="000000" w:themeColor="text1"/>
          <w:lang w:eastAsia="en-US"/>
        </w:rPr>
        <w:t>W tym celu Oferent wpisze ceny brutto w sporządzony formularz ofertowy.</w:t>
      </w:r>
    </w:p>
    <w:p w14:paraId="18F2126F" w14:textId="77777777" w:rsidR="001245A4" w:rsidRPr="001245A4" w:rsidRDefault="001245A4" w:rsidP="001245A4">
      <w:pPr>
        <w:ind w:right="-108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1245A4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W ramach kryterium "Cena za wykonanie zadania" porównywane będą ceny brutto </w:t>
      </w:r>
    </w:p>
    <w:p w14:paraId="19B9FC6D" w14:textId="77777777" w:rsidR="001245A4" w:rsidRPr="001245A4" w:rsidRDefault="001245A4" w:rsidP="001245A4">
      <w:pPr>
        <w:ind w:right="-108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1245A4">
        <w:rPr>
          <w:rFonts w:asciiTheme="majorHAnsi" w:eastAsiaTheme="majorEastAsia" w:hAnsiTheme="majorHAnsi" w:cstheme="majorBidi"/>
          <w:color w:val="000000" w:themeColor="text1"/>
          <w:lang w:eastAsia="en-US"/>
        </w:rPr>
        <w:t>za cały zakres zamówienia wynikające z oferty.</w:t>
      </w:r>
    </w:p>
    <w:p w14:paraId="0F15A73F" w14:textId="77777777" w:rsidR="001245A4" w:rsidRPr="001245A4" w:rsidRDefault="001245A4" w:rsidP="001245A4">
      <w:pPr>
        <w:ind w:right="-108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1245A4">
        <w:rPr>
          <w:rFonts w:asciiTheme="majorHAnsi" w:eastAsiaTheme="majorEastAsia" w:hAnsiTheme="majorHAnsi" w:cstheme="majorBidi"/>
          <w:color w:val="000000" w:themeColor="text1"/>
          <w:lang w:eastAsia="en-US"/>
        </w:rPr>
        <w:t>Punktacja za ceny ofert odbędzie się wg wzoru:</w:t>
      </w:r>
    </w:p>
    <w:p w14:paraId="4CBDDC36" w14:textId="77777777" w:rsidR="001245A4" w:rsidRPr="001245A4" w:rsidRDefault="001245A4" w:rsidP="001245A4">
      <w:pPr>
        <w:ind w:right="-108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</w:p>
    <w:p w14:paraId="2AB5EE47" w14:textId="77777777" w:rsidR="001245A4" w:rsidRPr="001245A4" w:rsidRDefault="001245A4" w:rsidP="001245A4">
      <w:pPr>
        <w:ind w:right="-108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1245A4">
        <w:rPr>
          <w:rFonts w:asciiTheme="majorHAnsi" w:eastAsiaTheme="majorEastAsia" w:hAnsiTheme="majorHAnsi" w:cstheme="majorBidi"/>
          <w:color w:val="000000" w:themeColor="text1"/>
          <w:lang w:eastAsia="en-US"/>
        </w:rPr>
        <w:tab/>
      </w:r>
      <w:r w:rsidRPr="001245A4">
        <w:rPr>
          <w:rFonts w:asciiTheme="majorHAnsi" w:eastAsiaTheme="majorEastAsia" w:hAnsiTheme="majorHAnsi" w:cstheme="majorBidi"/>
          <w:color w:val="000000" w:themeColor="text1"/>
          <w:lang w:eastAsia="en-US"/>
        </w:rPr>
        <w:tab/>
        <w:t>Najniższa cena oferty</w:t>
      </w:r>
    </w:p>
    <w:p w14:paraId="2082F61B" w14:textId="3F1289BD" w:rsidR="001245A4" w:rsidRPr="001245A4" w:rsidRDefault="001245A4" w:rsidP="001245A4">
      <w:pPr>
        <w:ind w:right="-108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1245A4">
        <w:rPr>
          <w:rFonts w:asciiTheme="majorHAnsi" w:eastAsiaTheme="majorEastAsia" w:hAnsiTheme="majorHAnsi" w:cstheme="majorBidi"/>
          <w:color w:val="000000" w:themeColor="text1"/>
          <w:lang w:eastAsia="en-US"/>
        </w:rPr>
        <w:t>Pc = -------------------------------</w:t>
      </w: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>-------</w:t>
      </w:r>
      <w:r w:rsidRPr="001245A4">
        <w:rPr>
          <w:rFonts w:asciiTheme="majorHAnsi" w:eastAsiaTheme="majorEastAsia" w:hAnsiTheme="majorHAnsi" w:cstheme="majorBidi"/>
          <w:color w:val="000000" w:themeColor="text1"/>
          <w:lang w:eastAsia="en-US"/>
        </w:rPr>
        <w:t>-------- x 100 x 60%</w:t>
      </w:r>
    </w:p>
    <w:p w14:paraId="5B283B41" w14:textId="77777777" w:rsidR="001245A4" w:rsidRPr="001245A4" w:rsidRDefault="001245A4" w:rsidP="001245A4">
      <w:pPr>
        <w:ind w:right="-108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1245A4">
        <w:rPr>
          <w:rFonts w:asciiTheme="majorHAnsi" w:eastAsiaTheme="majorEastAsia" w:hAnsiTheme="majorHAnsi" w:cstheme="majorBidi"/>
          <w:color w:val="000000" w:themeColor="text1"/>
          <w:lang w:eastAsia="en-US"/>
        </w:rPr>
        <w:tab/>
      </w:r>
      <w:r w:rsidRPr="001245A4">
        <w:rPr>
          <w:rFonts w:asciiTheme="majorHAnsi" w:eastAsiaTheme="majorEastAsia" w:hAnsiTheme="majorHAnsi" w:cstheme="majorBidi"/>
          <w:color w:val="000000" w:themeColor="text1"/>
          <w:lang w:eastAsia="en-US"/>
        </w:rPr>
        <w:tab/>
        <w:t>Cena badanej oferty</w:t>
      </w:r>
    </w:p>
    <w:p w14:paraId="31761776" w14:textId="77777777" w:rsidR="001245A4" w:rsidRPr="001245A4" w:rsidRDefault="001245A4" w:rsidP="001245A4">
      <w:pPr>
        <w:ind w:right="-108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</w:p>
    <w:p w14:paraId="1A6EE475" w14:textId="77777777" w:rsidR="001245A4" w:rsidRPr="001245A4" w:rsidRDefault="001245A4" w:rsidP="001245A4">
      <w:pPr>
        <w:ind w:right="-108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1245A4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 xml:space="preserve">  II kryterium: Objęcie nowym pomiarem bezpośrednim szczegółów I grupy</w:t>
      </w:r>
      <w:r w:rsidRPr="001245A4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dokładnościowej w pasie przestrzeni publicznej (w pasie dróg/ulic oraz terenów użyteczności publicznej) – 40%</w:t>
      </w:r>
    </w:p>
    <w:p w14:paraId="2B3F2722" w14:textId="77777777" w:rsidR="001245A4" w:rsidRPr="001245A4" w:rsidRDefault="001245A4" w:rsidP="001245A4">
      <w:pPr>
        <w:ind w:right="-108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1245A4">
        <w:rPr>
          <w:rFonts w:asciiTheme="majorHAnsi" w:eastAsiaTheme="majorEastAsia" w:hAnsiTheme="majorHAnsi" w:cstheme="majorBidi"/>
          <w:color w:val="000000" w:themeColor="text1"/>
          <w:lang w:eastAsia="en-US"/>
        </w:rPr>
        <w:t>Punktacja za „Objęcie nowym pomiarem bezpośrednim”. Ocena ofert będzie dokonana przez członków komisji i będzie przebiegała następująco:</w:t>
      </w:r>
    </w:p>
    <w:p w14:paraId="30CD19E5" w14:textId="77777777" w:rsidR="001245A4" w:rsidRPr="001245A4" w:rsidRDefault="001245A4" w:rsidP="001245A4">
      <w:pPr>
        <w:ind w:right="-108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</w:p>
    <w:p w14:paraId="4767382A" w14:textId="77777777" w:rsidR="001245A4" w:rsidRPr="001245A4" w:rsidRDefault="001245A4" w:rsidP="001245A4">
      <w:pPr>
        <w:ind w:right="-108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1245A4">
        <w:rPr>
          <w:rFonts w:asciiTheme="majorHAnsi" w:eastAsiaTheme="majorEastAsia" w:hAnsiTheme="majorHAnsi" w:cstheme="majorBidi"/>
          <w:color w:val="000000" w:themeColor="text1"/>
          <w:lang w:eastAsia="en-US"/>
        </w:rPr>
        <w:t>Wykonawca, w złożonej ofercie zadeklaruje, czy zobowiązuje się do wykonania nowego pomiaru bezpośredniego szczegółów I grupy dokładnościowej w pasie przestrzeni publicznej:</w:t>
      </w:r>
    </w:p>
    <w:p w14:paraId="5DE27228" w14:textId="77777777" w:rsidR="001245A4" w:rsidRPr="001245A4" w:rsidRDefault="001245A4" w:rsidP="001245A4">
      <w:pPr>
        <w:ind w:right="-108"/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</w:pPr>
      <w:r w:rsidRPr="001245A4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>Jeżeli TAK Pp = 40 punktów</w:t>
      </w:r>
    </w:p>
    <w:p w14:paraId="53424CA2" w14:textId="77777777" w:rsidR="001245A4" w:rsidRPr="001245A4" w:rsidRDefault="001245A4" w:rsidP="001245A4">
      <w:pPr>
        <w:ind w:right="-108"/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</w:pPr>
      <w:r w:rsidRPr="001245A4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>Jeżeli NIE  Pp = 0 punktów</w:t>
      </w:r>
    </w:p>
    <w:p w14:paraId="3182D678" w14:textId="6933372F" w:rsidR="001245A4" w:rsidRPr="001245A4" w:rsidRDefault="001245A4" w:rsidP="001245A4">
      <w:pPr>
        <w:ind w:right="-108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>W przypadku nie zaz</w:t>
      </w:r>
      <w:r w:rsidR="008F13DE">
        <w:rPr>
          <w:rFonts w:asciiTheme="majorHAnsi" w:eastAsiaTheme="majorEastAsia" w:hAnsiTheme="majorHAnsi" w:cstheme="majorBidi"/>
          <w:color w:val="000000" w:themeColor="text1"/>
          <w:lang w:eastAsia="en-US"/>
        </w:rPr>
        <w:t>naczenia żadnej odpowiedzi, Zamawiający uzna, iż oferent nie zobowiązuje się do wykonania nowego pomiaru bezpośredniego i przyzna w tym kryterium 0 pkt.</w:t>
      </w:r>
    </w:p>
    <w:p w14:paraId="301CEEA5" w14:textId="691D85CE" w:rsidR="00F03965" w:rsidRPr="001245A4" w:rsidRDefault="001245A4" w:rsidP="001245A4">
      <w:pPr>
        <w:ind w:right="-108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1245A4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Punkty ustalone </w:t>
      </w:r>
      <w:r w:rsidR="008F13DE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w ww. kryteriach </w:t>
      </w:r>
      <w:r w:rsidRPr="001245A4">
        <w:rPr>
          <w:rFonts w:asciiTheme="majorHAnsi" w:eastAsiaTheme="majorEastAsia" w:hAnsiTheme="majorHAnsi" w:cstheme="majorBidi"/>
          <w:color w:val="000000" w:themeColor="text1"/>
          <w:lang w:eastAsia="en-US"/>
        </w:rPr>
        <w:t>zostaną zsumowane i oferta, która uzyska największą sumę zostanie wybrana jako najkorzystniejsza.</w:t>
      </w:r>
    </w:p>
    <w:p w14:paraId="2AF2A51A" w14:textId="77777777" w:rsidR="001245A4" w:rsidRPr="00773D17" w:rsidRDefault="001245A4" w:rsidP="001245A4">
      <w:pPr>
        <w:ind w:right="-108"/>
        <w:rPr>
          <w:rFonts w:ascii="Cambria" w:hAnsi="Cambria"/>
          <w:b/>
        </w:rPr>
      </w:pPr>
    </w:p>
    <w:p w14:paraId="7A1AB5CD" w14:textId="131E21A3" w:rsidR="009615B1" w:rsidRPr="00773D17" w:rsidRDefault="006F1EA5" w:rsidP="00F679B8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="00F03965" w:rsidRPr="00773D17">
        <w:rPr>
          <w:rFonts w:asciiTheme="majorHAnsi" w:hAnsiTheme="majorHAnsi" w:cstheme="majorBidi"/>
          <w:b/>
          <w:lang w:eastAsia="en-US"/>
        </w:rPr>
        <w:t>P</w:t>
      </w:r>
      <w:r w:rsidR="009615B1" w:rsidRPr="00773D17">
        <w:rPr>
          <w:rFonts w:asciiTheme="majorHAnsi" w:hAnsiTheme="majorHAnsi" w:cstheme="majorBidi"/>
          <w:b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05322531" w:rsidR="00660A68" w:rsidRPr="00773D17" w:rsidRDefault="009C7BF7" w:rsidP="00660A68">
      <w:p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br/>
      </w:r>
      <w:r w:rsidR="00545239" w:rsidRPr="00773D17">
        <w:rPr>
          <w:rFonts w:ascii="Cambria" w:hAnsi="Cambria"/>
        </w:rPr>
        <w:t>Projektowane postanowienia umowy stanowią załącznik</w:t>
      </w:r>
      <w:r w:rsidR="00660A68" w:rsidRPr="00773D17">
        <w:rPr>
          <w:rFonts w:ascii="Cambria" w:hAnsi="Cambria"/>
        </w:rPr>
        <w:t xml:space="preserve"> nr </w:t>
      </w:r>
      <w:r w:rsidR="008F13DE">
        <w:rPr>
          <w:rFonts w:ascii="Cambria" w:hAnsi="Cambria"/>
        </w:rPr>
        <w:t>3</w:t>
      </w:r>
      <w:r w:rsidR="00545239" w:rsidRPr="00773D17">
        <w:rPr>
          <w:rFonts w:ascii="Cambria" w:hAnsi="Cambria"/>
        </w:rPr>
        <w:t xml:space="preserve"> do S</w:t>
      </w:r>
      <w:r w:rsidR="00660A68" w:rsidRPr="00773D17">
        <w:rPr>
          <w:rFonts w:ascii="Cambria" w:hAnsi="Cambria"/>
        </w:rPr>
        <w:t xml:space="preserve">WZ. </w:t>
      </w:r>
    </w:p>
    <w:p w14:paraId="581528AA" w14:textId="719EAA3F" w:rsidR="00067B80" w:rsidRPr="00773D17" w:rsidRDefault="00067B80" w:rsidP="00660A68">
      <w:pPr>
        <w:ind w:right="-108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Złożenie oferty jest j</w:t>
      </w:r>
      <w:r w:rsidR="000521B3" w:rsidRPr="00773D17">
        <w:rPr>
          <w:rFonts w:ascii="Cambria" w:hAnsi="Cambria"/>
          <w:b/>
        </w:rPr>
        <w:t>ednoznaczne z akceptacją przez w</w:t>
      </w:r>
      <w:r w:rsidRPr="00773D17">
        <w:rPr>
          <w:rFonts w:ascii="Cambria" w:hAnsi="Cambria"/>
          <w:b/>
        </w:rPr>
        <w:t xml:space="preserve">ykonawcę </w:t>
      </w:r>
      <w:r w:rsidR="00F03965" w:rsidRPr="00773D17">
        <w:rPr>
          <w:rFonts w:ascii="Cambria" w:hAnsi="Cambria"/>
          <w:b/>
        </w:rPr>
        <w:t>projektowanych postanowień umowy.</w:t>
      </w:r>
    </w:p>
    <w:p w14:paraId="3EDF060C" w14:textId="176179FE" w:rsidR="00660A68" w:rsidRPr="00773D17" w:rsidRDefault="00660A68" w:rsidP="00660A68">
      <w:pPr>
        <w:ind w:right="-108"/>
        <w:jc w:val="both"/>
        <w:rPr>
          <w:rFonts w:ascii="Cambria" w:hAnsi="Cambria"/>
        </w:rPr>
      </w:pPr>
    </w:p>
    <w:p w14:paraId="1BD66BB8" w14:textId="7FE82B90" w:rsidR="00660A68" w:rsidRPr="00773D17" w:rsidRDefault="00660A68" w:rsidP="00F679B8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Zabezpieczenie na</w:t>
      </w:r>
      <w:r w:rsidR="007D7898" w:rsidRPr="00773D17">
        <w:rPr>
          <w:rFonts w:asciiTheme="majorHAnsi" w:hAnsiTheme="majorHAnsi" w:cstheme="majorBidi"/>
          <w:b/>
          <w:lang w:eastAsia="en-US"/>
        </w:rPr>
        <w:t xml:space="preserve">leżytego wykonania umowy </w:t>
      </w:r>
    </w:p>
    <w:p w14:paraId="1AF7DCB5" w14:textId="16285681" w:rsidR="00DB1923" w:rsidRPr="008F13DE" w:rsidRDefault="00660A68" w:rsidP="00F679B8">
      <w:pPr>
        <w:numPr>
          <w:ilvl w:val="0"/>
          <w:numId w:val="19"/>
        </w:numPr>
        <w:ind w:right="-108"/>
        <w:jc w:val="both"/>
        <w:rPr>
          <w:rFonts w:ascii="Cambria" w:hAnsi="Cambria"/>
          <w:iCs/>
        </w:rPr>
      </w:pPr>
      <w:r w:rsidRPr="00773D17">
        <w:rPr>
          <w:rFonts w:ascii="Cambria" w:hAnsi="Cambria"/>
        </w:rPr>
        <w:t>Od Wykonawcy, którego oferta zostanie wybrana jako najkorzystniejsza</w:t>
      </w:r>
      <w:r w:rsidR="009C7BF7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wymagane będzie wniesienie, przed zawarciem umowy, zabezpieczenia należytego wykonania </w:t>
      </w:r>
      <w:r w:rsidRPr="00773D17">
        <w:rPr>
          <w:rFonts w:ascii="Cambria" w:hAnsi="Cambria"/>
        </w:rPr>
        <w:lastRenderedPageBreak/>
        <w:t xml:space="preserve">umowy </w:t>
      </w:r>
      <w:r w:rsidRPr="00773D17">
        <w:rPr>
          <w:rFonts w:ascii="Cambria" w:hAnsi="Cambria"/>
          <w:b/>
        </w:rPr>
        <w:t xml:space="preserve">w wysokości </w:t>
      </w:r>
      <w:r w:rsidR="008F13DE">
        <w:rPr>
          <w:rFonts w:ascii="Cambria" w:hAnsi="Cambria"/>
          <w:b/>
        </w:rPr>
        <w:t>5</w:t>
      </w:r>
      <w:r w:rsidR="009C7BF7">
        <w:rPr>
          <w:rFonts w:ascii="Cambria" w:hAnsi="Cambria"/>
          <w:b/>
        </w:rPr>
        <w:t xml:space="preserve"> </w:t>
      </w:r>
      <w:r w:rsidR="00A23B70" w:rsidRPr="00773D17">
        <w:rPr>
          <w:rFonts w:ascii="Cambria" w:hAnsi="Cambria"/>
          <w:b/>
        </w:rPr>
        <w:t>%</w:t>
      </w:r>
      <w:r w:rsidRPr="00773D17">
        <w:rPr>
          <w:rFonts w:ascii="Cambria" w:hAnsi="Cambria"/>
          <w:b/>
        </w:rPr>
        <w:t xml:space="preserve"> ceny całkowitej (brutto) podanej w ofercie</w:t>
      </w:r>
      <w:r w:rsidRPr="00773D17">
        <w:rPr>
          <w:rFonts w:ascii="Cambria" w:hAnsi="Cambria"/>
        </w:rPr>
        <w:t xml:space="preserve"> za wykonanie całości przedmiotu zamówienia.</w:t>
      </w:r>
      <w:r w:rsidR="007D7898" w:rsidRPr="00773D17">
        <w:rPr>
          <w:rFonts w:asciiTheme="majorHAnsi" w:eastAsiaTheme="majorEastAsia" w:hAnsiTheme="majorHAnsi" w:cstheme="majorBidi"/>
          <w:i/>
          <w:color w:val="002060"/>
          <w:lang w:eastAsia="en-US"/>
        </w:rPr>
        <w:t xml:space="preserve"> </w:t>
      </w:r>
      <w:r w:rsidR="007D7898" w:rsidRPr="00263B56">
        <w:rPr>
          <w:rFonts w:ascii="Cambria" w:hAnsi="Cambria"/>
          <w:iCs/>
        </w:rPr>
        <w:t>Zabezpieczenie służy pokryciu roszczeń z tytułu niewykonania lub nienależytego wykonania umowy.</w:t>
      </w:r>
    </w:p>
    <w:p w14:paraId="1238D388" w14:textId="0DC33609" w:rsidR="00660A68" w:rsidRPr="00773D17" w:rsidRDefault="00660A68" w:rsidP="00F679B8">
      <w:pPr>
        <w:numPr>
          <w:ilvl w:val="0"/>
          <w:numId w:val="19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Zabezpieczenie należytego wykonania umowy może być wnoszone według wyboru </w:t>
      </w:r>
      <w:r w:rsidR="009C7BF7">
        <w:rPr>
          <w:rFonts w:ascii="Cambria" w:hAnsi="Cambria"/>
        </w:rPr>
        <w:t>w</w:t>
      </w:r>
      <w:r w:rsidRPr="00773D17">
        <w:rPr>
          <w:rFonts w:ascii="Cambria" w:hAnsi="Cambria"/>
        </w:rPr>
        <w:t xml:space="preserve">ykonawcy w jednej lub w kilku formach wskazanych w art. </w:t>
      </w:r>
      <w:r w:rsidR="00A23B70" w:rsidRPr="00773D17">
        <w:rPr>
          <w:rFonts w:ascii="Cambria" w:hAnsi="Cambria"/>
        </w:rPr>
        <w:t>450</w:t>
      </w:r>
      <w:r w:rsidRPr="00773D17">
        <w:rPr>
          <w:rFonts w:ascii="Cambria" w:hAnsi="Cambria"/>
        </w:rPr>
        <w:t xml:space="preserve"> ust. 1 ustawy Pzp tj.:</w:t>
      </w:r>
    </w:p>
    <w:p w14:paraId="6F944097" w14:textId="384EDCA8" w:rsidR="00A23B70" w:rsidRPr="00773D17" w:rsidRDefault="00A23B70" w:rsidP="00A23B70">
      <w:pPr>
        <w:ind w:right="-108" w:firstLine="360"/>
        <w:jc w:val="both"/>
        <w:rPr>
          <w:rFonts w:ascii="Cambria" w:hAnsi="Cambria"/>
        </w:rPr>
      </w:pPr>
      <w:r w:rsidRPr="00773D17">
        <w:rPr>
          <w:rFonts w:ascii="Cambria" w:hAnsi="Cambria"/>
        </w:rPr>
        <w:t>- pieniądzu;</w:t>
      </w:r>
    </w:p>
    <w:p w14:paraId="257EE122" w14:textId="3AC018D6" w:rsidR="00A23B70" w:rsidRPr="00773D17" w:rsidRDefault="00A23B70" w:rsidP="00A23B70">
      <w:pPr>
        <w:ind w:right="-108" w:firstLine="360"/>
        <w:jc w:val="both"/>
        <w:rPr>
          <w:rFonts w:ascii="Cambria" w:hAnsi="Cambria"/>
        </w:rPr>
      </w:pPr>
      <w:r w:rsidRPr="00773D17">
        <w:rPr>
          <w:rFonts w:ascii="Cambria" w:hAnsi="Cambria"/>
        </w:rPr>
        <w:t>- poręczeniach bankowych lub poręczeniach spółdzielczej kasy oszczędnościowo-kredytowej, z tym że zobowiązanie kasy jest zawsze zobowiązaniem pieniężnym;</w:t>
      </w:r>
    </w:p>
    <w:p w14:paraId="0F8FADFF" w14:textId="5482C4D9" w:rsidR="00A23B70" w:rsidRPr="00773D17" w:rsidRDefault="00A23B70" w:rsidP="00A23B70">
      <w:pPr>
        <w:ind w:left="360"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- gwarancjach bankowych;</w:t>
      </w:r>
    </w:p>
    <w:p w14:paraId="1612BE8B" w14:textId="65B9A722" w:rsidR="00A23B70" w:rsidRPr="00773D17" w:rsidRDefault="00A23B70" w:rsidP="00A23B70">
      <w:pPr>
        <w:ind w:left="360"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- gwarancjach ubezpieczeniowych;</w:t>
      </w:r>
    </w:p>
    <w:p w14:paraId="6177EC50" w14:textId="2FE15F8E" w:rsidR="00A23B70" w:rsidRPr="00773D17" w:rsidRDefault="00A23B70" w:rsidP="00A23B70">
      <w:pPr>
        <w:ind w:left="360"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- poręczeniach udzielanych przez podmioty, o których mowa w art. 6b ust. 5 pkt 2 ustawy z 9 listopada 2000 r. o utworzeniu Polskiej Agencji Rozwoju Przedsiębiorczości.</w:t>
      </w:r>
    </w:p>
    <w:p w14:paraId="4E5C5AEE" w14:textId="200BF2AB" w:rsidR="00A23B70" w:rsidRPr="00773D17" w:rsidRDefault="00660A68" w:rsidP="00F679B8">
      <w:pPr>
        <w:numPr>
          <w:ilvl w:val="0"/>
          <w:numId w:val="19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Zamawiający </w:t>
      </w:r>
      <w:r w:rsidR="00A23B70" w:rsidRPr="00773D17">
        <w:rPr>
          <w:rFonts w:ascii="Cambria" w:hAnsi="Cambria"/>
          <w:u w:val="single"/>
        </w:rPr>
        <w:t>nie wyraża zgody</w:t>
      </w:r>
      <w:r w:rsidRPr="00773D17">
        <w:rPr>
          <w:rFonts w:ascii="Cambria" w:hAnsi="Cambria"/>
        </w:rPr>
        <w:t xml:space="preserve"> na wniesienie zabezpieczenia w formach wskazanych w art. </w:t>
      </w:r>
      <w:r w:rsidR="00A23B70" w:rsidRPr="00773D17">
        <w:rPr>
          <w:rFonts w:ascii="Cambria" w:hAnsi="Cambria"/>
        </w:rPr>
        <w:t>450</w:t>
      </w:r>
      <w:r w:rsidRPr="00773D17">
        <w:rPr>
          <w:rFonts w:ascii="Cambria" w:hAnsi="Cambria"/>
        </w:rPr>
        <w:t xml:space="preserve"> ust. 2 ustawy Pzp.</w:t>
      </w:r>
    </w:p>
    <w:p w14:paraId="28A3090C" w14:textId="6733C890" w:rsidR="00DB1923" w:rsidRPr="002C37E6" w:rsidRDefault="00DB1923" w:rsidP="00F679B8">
      <w:pPr>
        <w:numPr>
          <w:ilvl w:val="0"/>
          <w:numId w:val="19"/>
        </w:numPr>
        <w:ind w:right="-108"/>
        <w:jc w:val="both"/>
        <w:rPr>
          <w:rFonts w:ascii="Cambria" w:hAnsi="Cambria"/>
          <w:i/>
        </w:rPr>
      </w:pPr>
      <w:r w:rsidRPr="00773D17">
        <w:rPr>
          <w:rFonts w:ascii="Cambria" w:hAnsi="Cambria"/>
        </w:rPr>
        <w:t xml:space="preserve">Zamawiający </w:t>
      </w:r>
      <w:r w:rsidRPr="00773D17">
        <w:rPr>
          <w:rFonts w:ascii="Cambria" w:hAnsi="Cambria"/>
          <w:u w:val="single"/>
        </w:rPr>
        <w:t>nie wyraża zgody</w:t>
      </w:r>
      <w:r w:rsidRPr="00773D17">
        <w:rPr>
          <w:rFonts w:ascii="Cambria" w:hAnsi="Cambria"/>
        </w:rPr>
        <w:t xml:space="preserve"> na tworzenie zabezpieczenia przez potrącenia z należności za częściowo wykonane świadczenia. W takim przypadku, w dniu zawarcia umowy wykonawca jest </w:t>
      </w:r>
      <w:r w:rsidR="002C37E6">
        <w:rPr>
          <w:rFonts w:ascii="Cambria" w:hAnsi="Cambria"/>
        </w:rPr>
        <w:t>z</w:t>
      </w:r>
      <w:r w:rsidRPr="00773D17">
        <w:rPr>
          <w:rFonts w:ascii="Cambria" w:hAnsi="Cambria"/>
        </w:rPr>
        <w:t xml:space="preserve">obowiązany wnieść co najmniej 30% kwoty zabezpieczenia, a wniesienie pełnej wysokości zabezpieczenia nie może nastąpić później niż do połowy okresu, na który została zawarta umowa. Zamawiający wpłaca kwoty potrącane na rachunek bankowy w tym samym dniu, w którym dokonuje zapłaty faktury </w:t>
      </w:r>
      <w:r w:rsidRPr="002C37E6">
        <w:rPr>
          <w:rFonts w:ascii="Cambria" w:hAnsi="Cambria"/>
          <w:i/>
        </w:rPr>
        <w:t>(tylko gdy okres realizacji zamówienia jest dłuższy niż rok i przewidziano płatności częściowe).</w:t>
      </w:r>
    </w:p>
    <w:p w14:paraId="5D9D87CD" w14:textId="7FDB6A76" w:rsidR="00660A68" w:rsidRPr="00773D17" w:rsidRDefault="00660A68" w:rsidP="00F679B8">
      <w:pPr>
        <w:numPr>
          <w:ilvl w:val="0"/>
          <w:numId w:val="19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Do zmiany formy zabezpieczenia </w:t>
      </w:r>
      <w:r w:rsidR="00A23B70" w:rsidRPr="00773D17">
        <w:rPr>
          <w:rFonts w:ascii="Cambria" w:hAnsi="Cambria"/>
        </w:rPr>
        <w:t>w trakcie realizacji u</w:t>
      </w:r>
      <w:r w:rsidRPr="00773D17">
        <w:rPr>
          <w:rFonts w:ascii="Cambria" w:hAnsi="Cambria"/>
        </w:rPr>
        <w:t xml:space="preserve">mowy stosuje się art. </w:t>
      </w:r>
      <w:r w:rsidR="00A23B70" w:rsidRPr="00773D17">
        <w:rPr>
          <w:rFonts w:ascii="Cambria" w:hAnsi="Cambria"/>
        </w:rPr>
        <w:t>451</w:t>
      </w:r>
      <w:r w:rsidRPr="00773D17">
        <w:rPr>
          <w:rFonts w:ascii="Cambria" w:hAnsi="Cambria"/>
        </w:rPr>
        <w:t xml:space="preserve"> ustawy </w:t>
      </w:r>
      <w:r w:rsidR="00A23B70" w:rsidRPr="00773D17">
        <w:rPr>
          <w:rFonts w:ascii="Cambria" w:hAnsi="Cambria"/>
        </w:rPr>
        <w:t>Pzp</w:t>
      </w:r>
      <w:r w:rsidR="002C37E6">
        <w:rPr>
          <w:rFonts w:ascii="Cambria" w:hAnsi="Cambria"/>
        </w:rPr>
        <w:t>.</w:t>
      </w:r>
    </w:p>
    <w:p w14:paraId="7F6FB3B6" w14:textId="7B01E27C" w:rsidR="00660A68" w:rsidRPr="00773D17" w:rsidRDefault="00660A68" w:rsidP="00F679B8">
      <w:pPr>
        <w:numPr>
          <w:ilvl w:val="0"/>
          <w:numId w:val="19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Zamawiający zwróci </w:t>
      </w:r>
      <w:r w:rsidR="002C37E6">
        <w:rPr>
          <w:rFonts w:ascii="Cambria" w:hAnsi="Cambria"/>
        </w:rPr>
        <w:t>z</w:t>
      </w:r>
      <w:r w:rsidRPr="00773D17">
        <w:rPr>
          <w:rFonts w:ascii="Cambria" w:hAnsi="Cambria"/>
        </w:rPr>
        <w:t>abezpieczenie w następujących terminach:</w:t>
      </w:r>
    </w:p>
    <w:p w14:paraId="401FCCE4" w14:textId="77777777" w:rsidR="008F13DE" w:rsidRPr="008F13DE" w:rsidRDefault="008F13DE" w:rsidP="008F13DE">
      <w:pPr>
        <w:ind w:left="432" w:right="-108"/>
        <w:jc w:val="both"/>
        <w:rPr>
          <w:rFonts w:ascii="Cambria" w:hAnsi="Cambria"/>
        </w:rPr>
      </w:pPr>
      <w:r w:rsidRPr="008F13DE">
        <w:rPr>
          <w:rFonts w:ascii="Cambria" w:hAnsi="Cambria"/>
        </w:rPr>
        <w:t>- 80% wniesionego zabezpieczenia wykonania zostanie zwrócone w terminie 30 dni od daty uzyskania pozytywnego odbioru przekazanych wyników prac;</w:t>
      </w:r>
    </w:p>
    <w:p w14:paraId="05A891E3" w14:textId="31528101" w:rsidR="00DB1923" w:rsidRPr="00773D17" w:rsidRDefault="008F13DE" w:rsidP="008F13DE">
      <w:pPr>
        <w:ind w:left="432" w:right="-108"/>
        <w:jc w:val="both"/>
        <w:rPr>
          <w:rFonts w:ascii="Cambria" w:hAnsi="Cambria"/>
        </w:rPr>
      </w:pPr>
      <w:r w:rsidRPr="008F13DE">
        <w:rPr>
          <w:rFonts w:ascii="Cambria" w:hAnsi="Cambria"/>
        </w:rPr>
        <w:t>- 20 % wniesionego zabezpieczenia wykonania zostanie zwrócone w terminie 30 dni od dnia ostatecznego zasilenia powiatowej bazy danych mapy zasadniczej dla opracowywanej jednostki.</w:t>
      </w:r>
    </w:p>
    <w:p w14:paraId="49565ABC" w14:textId="1F91D2F4" w:rsidR="00660A68" w:rsidRPr="008F13DE" w:rsidRDefault="00660A68" w:rsidP="00F679B8">
      <w:pPr>
        <w:numPr>
          <w:ilvl w:val="0"/>
          <w:numId w:val="19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Zabezpieczenie wnoszone w pieniądzu powinno zostać wpłacone przelewe</w:t>
      </w:r>
      <w:r w:rsidR="00A23B70" w:rsidRPr="00773D17">
        <w:rPr>
          <w:rFonts w:ascii="Cambria" w:hAnsi="Cambria"/>
        </w:rPr>
        <w:t>m na rachunek bankowy z</w:t>
      </w:r>
      <w:r w:rsidRPr="00773D17">
        <w:rPr>
          <w:rFonts w:ascii="Cambria" w:hAnsi="Cambria"/>
        </w:rPr>
        <w:t>amawiającego w</w:t>
      </w:r>
      <w:r w:rsidR="002C37E6">
        <w:rPr>
          <w:rFonts w:ascii="Cambria" w:hAnsi="Cambria"/>
        </w:rPr>
        <w:t xml:space="preserve"> b</w:t>
      </w:r>
      <w:r w:rsidRPr="00773D17">
        <w:rPr>
          <w:rFonts w:ascii="Cambria" w:hAnsi="Cambria"/>
        </w:rPr>
        <w:t xml:space="preserve">anku </w:t>
      </w:r>
      <w:r w:rsidR="008F13DE" w:rsidRPr="00392C22">
        <w:rPr>
          <w:rFonts w:ascii="Cambria" w:hAnsi="Cambria"/>
        </w:rPr>
        <w:t xml:space="preserve">PKO BP numer rachunku 24 1020 1042 0000 8102 0016 6942, tytuł przelewu: </w:t>
      </w:r>
      <w:r w:rsidR="008F13DE" w:rsidRPr="00392C22">
        <w:rPr>
          <w:rFonts w:ascii="Cambria" w:hAnsi="Cambria"/>
          <w:u w:val="single"/>
        </w:rPr>
        <w:t>Zabezpieczenie SPW.272.</w:t>
      </w:r>
      <w:r w:rsidR="008F13DE">
        <w:rPr>
          <w:rFonts w:ascii="Cambria" w:hAnsi="Cambria"/>
          <w:u w:val="single"/>
        </w:rPr>
        <w:t>10</w:t>
      </w:r>
      <w:r w:rsidR="008F13DE" w:rsidRPr="00392C22">
        <w:rPr>
          <w:rFonts w:ascii="Cambria" w:hAnsi="Cambria"/>
          <w:u w:val="single"/>
        </w:rPr>
        <w:t xml:space="preserve">.2021, </w:t>
      </w:r>
      <w:r w:rsidR="008F13DE" w:rsidRPr="008F13DE">
        <w:rPr>
          <w:rFonts w:asciiTheme="majorHAnsi" w:hAnsiTheme="majorHAnsi"/>
          <w:u w:val="single"/>
        </w:rPr>
        <w:t>przetworzenie mapy zasadniczej hybrydowej do postaci numerycznej wektorowej dla obszaru miasta Zielonka</w:t>
      </w:r>
      <w:r w:rsidR="008F13DE">
        <w:rPr>
          <w:rFonts w:asciiTheme="majorHAnsi" w:hAnsiTheme="majorHAnsi"/>
          <w:u w:val="single"/>
        </w:rPr>
        <w:t>.</w:t>
      </w:r>
    </w:p>
    <w:p w14:paraId="36E7014E" w14:textId="05171325" w:rsidR="007D7898" w:rsidRPr="008F13DE" w:rsidRDefault="00660A68" w:rsidP="00F679B8">
      <w:pPr>
        <w:numPr>
          <w:ilvl w:val="0"/>
          <w:numId w:val="19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Zabezpieczenie wnoszone w formie innej niż w pieniądzu powinno być dostarc</w:t>
      </w:r>
      <w:r w:rsidR="00A23B70" w:rsidRPr="00773D17">
        <w:rPr>
          <w:rFonts w:ascii="Cambria" w:hAnsi="Cambria"/>
        </w:rPr>
        <w:t>zone w formie oryginału, przez wykonawcę do siedziby z</w:t>
      </w:r>
      <w:r w:rsidRPr="00773D17">
        <w:rPr>
          <w:rFonts w:ascii="Cambria" w:hAnsi="Cambria"/>
        </w:rPr>
        <w:t xml:space="preserve">amawiającego, najpóźniej w dniu podpisania </w:t>
      </w:r>
      <w:r w:rsidR="002C37E6">
        <w:rPr>
          <w:rFonts w:ascii="Cambria" w:hAnsi="Cambria"/>
        </w:rPr>
        <w:t>u</w:t>
      </w:r>
      <w:r w:rsidRPr="00773D17">
        <w:rPr>
          <w:rFonts w:ascii="Cambria" w:hAnsi="Cambria"/>
        </w:rPr>
        <w:t>mowy – do chwili jej podpisania.</w:t>
      </w:r>
    </w:p>
    <w:p w14:paraId="0C9A3731" w14:textId="7F1CBA0A" w:rsidR="00660A68" w:rsidRPr="00773D17" w:rsidRDefault="00660A68" w:rsidP="00F679B8">
      <w:pPr>
        <w:numPr>
          <w:ilvl w:val="0"/>
          <w:numId w:val="19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Treść oświadczenia zawartego w gwarancji lub w poręczeniu m</w:t>
      </w:r>
      <w:r w:rsidR="003C1501" w:rsidRPr="00773D17">
        <w:rPr>
          <w:rFonts w:ascii="Cambria" w:hAnsi="Cambria"/>
        </w:rPr>
        <w:t>usi zostać zaakceptowan</w:t>
      </w:r>
      <w:r w:rsidR="002C37E6">
        <w:rPr>
          <w:rFonts w:ascii="Cambria" w:hAnsi="Cambria"/>
        </w:rPr>
        <w:t>a</w:t>
      </w:r>
      <w:r w:rsidR="003C1501" w:rsidRPr="00773D17">
        <w:rPr>
          <w:rFonts w:ascii="Cambria" w:hAnsi="Cambria"/>
        </w:rPr>
        <w:t xml:space="preserve"> przez z</w:t>
      </w:r>
      <w:r w:rsidRPr="00773D17">
        <w:rPr>
          <w:rFonts w:ascii="Cambria" w:hAnsi="Cambria"/>
        </w:rPr>
        <w:t>amawiającego przed podpisaniem umowy.</w:t>
      </w:r>
    </w:p>
    <w:p w14:paraId="1343FAD1" w14:textId="60338497" w:rsidR="00660A68" w:rsidRPr="00773D17" w:rsidRDefault="002C37E6" w:rsidP="00F679B8">
      <w:pPr>
        <w:numPr>
          <w:ilvl w:val="0"/>
          <w:numId w:val="19"/>
        </w:num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660A68" w:rsidRPr="00773D17">
        <w:rPr>
          <w:rFonts w:ascii="Cambria" w:hAnsi="Cambria"/>
        </w:rPr>
        <w:t>Jeżeli okres</w:t>
      </w:r>
      <w:r>
        <w:rPr>
          <w:rFonts w:ascii="Cambria" w:hAnsi="Cambria"/>
        </w:rPr>
        <w:t>,</w:t>
      </w:r>
      <w:r w:rsidR="00660A68" w:rsidRPr="00773D17">
        <w:rPr>
          <w:rFonts w:ascii="Cambria" w:hAnsi="Cambria"/>
        </w:rPr>
        <w:t xml:space="preserve"> na jaki ma zostać wniesione zabezpieczenie</w:t>
      </w:r>
      <w:r>
        <w:rPr>
          <w:rFonts w:ascii="Cambria" w:hAnsi="Cambria"/>
        </w:rPr>
        <w:t>,</w:t>
      </w:r>
      <w:r w:rsidR="00660A68" w:rsidRPr="00773D17">
        <w:rPr>
          <w:rFonts w:ascii="Cambria" w:hAnsi="Cambria"/>
        </w:rPr>
        <w:t xml:space="preserve"> przekracza 5 lat, zabezpieczenie w pieniądzu wnosi się na cały ten okres, a zabezpieczenie w innej formie wnosi się na okres nie krótszy niż 5 lat, z </w:t>
      </w:r>
      <w:r w:rsidR="003C1501" w:rsidRPr="00773D17">
        <w:rPr>
          <w:rFonts w:ascii="Cambria" w:hAnsi="Cambria"/>
        </w:rPr>
        <w:t>jednoczesnym zobowiązaniem się w</w:t>
      </w:r>
      <w:r w:rsidR="00660A68" w:rsidRPr="00773D17">
        <w:rPr>
          <w:rFonts w:ascii="Cambria" w:hAnsi="Cambria"/>
        </w:rPr>
        <w:t>ykonawcy do przedłużenia zabezpieczenia lub wniesienia nowego zabezpieczenia na kolejne okresy.</w:t>
      </w:r>
    </w:p>
    <w:p w14:paraId="31F9D741" w14:textId="3152A5EC" w:rsidR="00660A68" w:rsidRPr="00773D17" w:rsidRDefault="00660A68" w:rsidP="00F679B8">
      <w:pPr>
        <w:numPr>
          <w:ilvl w:val="0"/>
          <w:numId w:val="19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 </w:t>
      </w:r>
      <w:r w:rsidR="002C37E6">
        <w:rPr>
          <w:rFonts w:ascii="Cambria" w:hAnsi="Cambria"/>
        </w:rPr>
        <w:t>W</w:t>
      </w:r>
      <w:r w:rsidRPr="00773D17">
        <w:rPr>
          <w:rFonts w:ascii="Cambria" w:hAnsi="Cambria"/>
        </w:rPr>
        <w:t> przypadku nieprzedłużenia lub niewniesienia nowego zabezpieczenia najpóźniej na 30 dni przed upływem terminu ważności dotychczasowego zabezpieczenia wniesionego w innej formie niż w pieniądzu zamawiający zmienia formę na zabezpieczenie w pieniądzu, poprzez wypłatę kwoty z dotychczasowego zabezpieczenia.</w:t>
      </w:r>
    </w:p>
    <w:p w14:paraId="58C39C59" w14:textId="19A3AE90" w:rsidR="00660A68" w:rsidRPr="00773D17" w:rsidRDefault="002C37E6" w:rsidP="00F679B8">
      <w:pPr>
        <w:numPr>
          <w:ilvl w:val="0"/>
          <w:numId w:val="19"/>
        </w:num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</w:t>
      </w:r>
      <w:r w:rsidR="00DB1923" w:rsidRPr="00773D17">
        <w:rPr>
          <w:rFonts w:ascii="Cambria" w:hAnsi="Cambria"/>
        </w:rPr>
        <w:t>Wypłata, o której mowa w pkt 11</w:t>
      </w:r>
      <w:r w:rsidR="00660A68" w:rsidRPr="00773D17">
        <w:rPr>
          <w:rFonts w:ascii="Cambria" w:hAnsi="Cambria"/>
        </w:rPr>
        <w:t xml:space="preserve">, następuje nie później niż w ostatnim dniu ważności dotychczasowego zabezpieczenia.  </w:t>
      </w:r>
    </w:p>
    <w:p w14:paraId="6351E3F6" w14:textId="376C82E2" w:rsidR="00660A68" w:rsidRPr="00773D17" w:rsidRDefault="002C37E6" w:rsidP="00F679B8">
      <w:pPr>
        <w:numPr>
          <w:ilvl w:val="0"/>
          <w:numId w:val="19"/>
        </w:num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660A68" w:rsidRPr="00773D17">
        <w:rPr>
          <w:rFonts w:ascii="Cambria" w:hAnsi="Cambria"/>
        </w:rPr>
        <w:t>Z treści gwarancji lub poręczenia musi jednocześnie wynikać:</w:t>
      </w:r>
    </w:p>
    <w:p w14:paraId="57A34835" w14:textId="577C7BB4" w:rsidR="00660A68" w:rsidRPr="00773D17" w:rsidRDefault="00660A68" w:rsidP="00F679B8">
      <w:pPr>
        <w:numPr>
          <w:ilvl w:val="1"/>
          <w:numId w:val="17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nazwa zleceniodawcy (</w:t>
      </w:r>
      <w:r w:rsidR="002C37E6">
        <w:rPr>
          <w:rFonts w:ascii="Cambria" w:hAnsi="Cambria"/>
        </w:rPr>
        <w:t>w</w:t>
      </w:r>
      <w:r w:rsidRPr="00773D17">
        <w:rPr>
          <w:rFonts w:ascii="Cambria" w:hAnsi="Cambria"/>
        </w:rPr>
        <w:t>ykonawcy), beneficjenta gwarancji lub poręczenia (</w:t>
      </w:r>
      <w:r w:rsidR="002C37E6">
        <w:rPr>
          <w:rFonts w:ascii="Cambria" w:hAnsi="Cambria"/>
        </w:rPr>
        <w:t>z</w:t>
      </w:r>
      <w:r w:rsidRPr="00773D17">
        <w:rPr>
          <w:rFonts w:ascii="Cambria" w:hAnsi="Cambria"/>
        </w:rPr>
        <w:t xml:space="preserve">amawiającego), gwaranta lub poręczyciela (podmiotu udzielającego gwarancji lub poręczenia) oraz adresy ich siedzib, </w:t>
      </w:r>
    </w:p>
    <w:p w14:paraId="2E15EC0D" w14:textId="77777777" w:rsidR="00660A68" w:rsidRPr="00773D17" w:rsidRDefault="00660A68" w:rsidP="00F679B8">
      <w:pPr>
        <w:numPr>
          <w:ilvl w:val="1"/>
          <w:numId w:val="17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określenie wierzytelności, która ma być zabezpieczona gwarancją lub poręczeniem,</w:t>
      </w:r>
    </w:p>
    <w:p w14:paraId="1A0D7D8D" w14:textId="77777777" w:rsidR="00660A68" w:rsidRPr="00773D17" w:rsidRDefault="00660A68" w:rsidP="00F679B8">
      <w:pPr>
        <w:numPr>
          <w:ilvl w:val="1"/>
          <w:numId w:val="17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kwota gwarancji lub poręczenia,</w:t>
      </w:r>
    </w:p>
    <w:p w14:paraId="12964100" w14:textId="3F147B7A" w:rsidR="00660A68" w:rsidRPr="00773D17" w:rsidRDefault="00660A68" w:rsidP="00F679B8">
      <w:pPr>
        <w:numPr>
          <w:ilvl w:val="1"/>
          <w:numId w:val="17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termin ważności gwarancji lub poręczenia, obejmujący cały okres wykonania zamówienia, począwszy co najmniej od dnia wyznaczonego na dzień zawarcia umowy,</w:t>
      </w:r>
      <w:r w:rsidR="00DB1923" w:rsidRPr="00773D17">
        <w:rPr>
          <w:rFonts w:ascii="Cambria" w:hAnsi="Cambria"/>
        </w:rPr>
        <w:t xml:space="preserve"> z zastrzeżeniem pkt 10</w:t>
      </w:r>
      <w:r w:rsidR="003C1501" w:rsidRPr="00773D17">
        <w:rPr>
          <w:rFonts w:ascii="Cambria" w:hAnsi="Cambria"/>
        </w:rPr>
        <w:t xml:space="preserve"> powyżej</w:t>
      </w:r>
      <w:r w:rsidR="002C37E6">
        <w:rPr>
          <w:rFonts w:ascii="Cambria" w:hAnsi="Cambria"/>
        </w:rPr>
        <w:t>,</w:t>
      </w:r>
    </w:p>
    <w:p w14:paraId="29484803" w14:textId="131D4542" w:rsidR="00660A68" w:rsidRPr="00773D17" w:rsidRDefault="00660A68" w:rsidP="00F679B8">
      <w:pPr>
        <w:numPr>
          <w:ilvl w:val="1"/>
          <w:numId w:val="17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bezwarunkowe, nieodwołalne, płatne na pierwsze żądanie, zobowiązanie gwaranta do wypłaty </w:t>
      </w:r>
      <w:r w:rsidR="002C37E6">
        <w:rPr>
          <w:rFonts w:ascii="Cambria" w:hAnsi="Cambria"/>
        </w:rPr>
        <w:t>z</w:t>
      </w:r>
      <w:r w:rsidRPr="00773D17">
        <w:rPr>
          <w:rFonts w:ascii="Cambria" w:hAnsi="Cambria"/>
        </w:rPr>
        <w:t>amawiającemu pełnej kwoty zabezpieczenia lub do wypłat łącznie do pełnej kwoty zabezpieczenia w przypadku realizacji zamówienia w sposób niezgodny z umową</w:t>
      </w:r>
      <w:r w:rsidR="002C37E6">
        <w:rPr>
          <w:rFonts w:ascii="Cambria" w:hAnsi="Cambria"/>
        </w:rPr>
        <w:t>,</w:t>
      </w:r>
    </w:p>
    <w:p w14:paraId="54FF589B" w14:textId="1C7DC246" w:rsidR="00660A68" w:rsidRPr="00773D17" w:rsidRDefault="00660A68" w:rsidP="00F679B8">
      <w:pPr>
        <w:numPr>
          <w:ilvl w:val="1"/>
          <w:numId w:val="17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bezwarunkowe, nieodwołalne, płatne na pierwsze żądanie, zo</w:t>
      </w:r>
      <w:r w:rsidR="003C1501" w:rsidRPr="00773D17">
        <w:rPr>
          <w:rFonts w:ascii="Cambria" w:hAnsi="Cambria"/>
        </w:rPr>
        <w:t>bowiązanie gwaranta do wypłaty z</w:t>
      </w:r>
      <w:r w:rsidRPr="00773D17">
        <w:rPr>
          <w:rFonts w:ascii="Cambria" w:hAnsi="Cambria"/>
        </w:rPr>
        <w:t>amawiającemu pełnej kwoty zabezpieczenia w</w:t>
      </w:r>
      <w:r w:rsidR="00DB1923" w:rsidRPr="00773D17">
        <w:rPr>
          <w:rFonts w:ascii="Cambria" w:hAnsi="Cambria"/>
        </w:rPr>
        <w:t> przypadku</w:t>
      </w:r>
      <w:r w:rsidR="002C37E6">
        <w:rPr>
          <w:rFonts w:ascii="Cambria" w:hAnsi="Cambria"/>
        </w:rPr>
        <w:t>,</w:t>
      </w:r>
      <w:r w:rsidR="00DB1923" w:rsidRPr="00773D17">
        <w:rPr>
          <w:rFonts w:ascii="Cambria" w:hAnsi="Cambria"/>
        </w:rPr>
        <w:t xml:space="preserve"> o którym mowa w pkt 10 i 11</w:t>
      </w:r>
      <w:r w:rsidRPr="00773D17">
        <w:rPr>
          <w:rFonts w:ascii="Cambria" w:hAnsi="Cambria"/>
        </w:rPr>
        <w:t xml:space="preserve"> tj. w przypadku nieprzedłużenia lub niewniesienia nowego zabezpieczenia najpóźniej na 30 dni przed upływem terminu ważności dotychczasowego zabezpieczenia wniesionego w innej formie niż w pieniądzu</w:t>
      </w:r>
      <w:r w:rsidR="002C37E6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</w:t>
      </w:r>
      <w:r w:rsidR="003C1501" w:rsidRPr="00773D17">
        <w:rPr>
          <w:rFonts w:ascii="Cambria" w:hAnsi="Cambria"/>
        </w:rPr>
        <w:t>jeżeli w</w:t>
      </w:r>
      <w:r w:rsidRPr="00773D17">
        <w:rPr>
          <w:rFonts w:ascii="Cambria" w:hAnsi="Cambria"/>
        </w:rPr>
        <w:t>ykonawca skorzystał z możliwości wniesienia zabezpieczenia na okres nie krótszy niż 5 lat, a okres</w:t>
      </w:r>
      <w:r w:rsidR="002C37E6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na jaki miało zostać wniesione zabezpieczenie</w:t>
      </w:r>
      <w:r w:rsidR="002C37E6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jest dłuższy od tego okresu.</w:t>
      </w:r>
    </w:p>
    <w:p w14:paraId="28FA0B71" w14:textId="77777777" w:rsidR="00805A04" w:rsidRPr="00773D17" w:rsidRDefault="00805A04" w:rsidP="00DB1923">
      <w:pPr>
        <w:ind w:right="-108"/>
        <w:jc w:val="both"/>
        <w:rPr>
          <w:rFonts w:ascii="Cambria" w:hAnsi="Cambria"/>
        </w:rPr>
      </w:pPr>
    </w:p>
    <w:p w14:paraId="0B45D72B" w14:textId="1E12874B" w:rsidR="009615B1" w:rsidRPr="00773D17" w:rsidRDefault="002C37E6" w:rsidP="00F679B8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I</w:t>
      </w:r>
      <w:r w:rsidR="009615B1" w:rsidRPr="00773D17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773D17" w:rsidRDefault="00DB1A25" w:rsidP="00F679B8">
      <w:pPr>
        <w:numPr>
          <w:ilvl w:val="0"/>
          <w:numId w:val="18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Zamawiający poinformuje wykonawcę, któremu zostanie udzielone zamówienie</w:t>
      </w:r>
      <w:r w:rsidR="00263B56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o miejscu i terminie zawarcia umowy.</w:t>
      </w:r>
      <w:bookmarkStart w:id="4" w:name="_Toc42045493"/>
    </w:p>
    <w:p w14:paraId="11C18AE9" w14:textId="77777777" w:rsidR="00DB1A25" w:rsidRPr="00773D17" w:rsidRDefault="00DB1A25" w:rsidP="00F679B8">
      <w:pPr>
        <w:numPr>
          <w:ilvl w:val="0"/>
          <w:numId w:val="18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Wykonawca przed zawarciem umowy:</w:t>
      </w:r>
    </w:p>
    <w:p w14:paraId="48FAB987" w14:textId="05BA027A" w:rsidR="00DB1A25" w:rsidRPr="00773D17" w:rsidRDefault="00DB1A25" w:rsidP="00F679B8">
      <w:pPr>
        <w:numPr>
          <w:ilvl w:val="1"/>
          <w:numId w:val="17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poda wszelkie informacje niezbędne do wypełn</w:t>
      </w:r>
      <w:r w:rsidR="00A23B70" w:rsidRPr="00773D17">
        <w:rPr>
          <w:rFonts w:ascii="Cambria" w:hAnsi="Cambria"/>
        </w:rPr>
        <w:t>ienia treści umowy na wezwanie z</w:t>
      </w:r>
      <w:r w:rsidRPr="00773D17">
        <w:rPr>
          <w:rFonts w:ascii="Cambria" w:hAnsi="Cambria"/>
        </w:rPr>
        <w:t>amawiającego</w:t>
      </w:r>
      <w:r w:rsidR="002C37E6">
        <w:rPr>
          <w:rFonts w:ascii="Cambria" w:hAnsi="Cambria"/>
        </w:rPr>
        <w:t>,</w:t>
      </w:r>
    </w:p>
    <w:p w14:paraId="55AC4250" w14:textId="0A6E4726" w:rsidR="00DB1A25" w:rsidRPr="00773D17" w:rsidRDefault="00DB1A25" w:rsidP="00F679B8">
      <w:pPr>
        <w:numPr>
          <w:ilvl w:val="1"/>
          <w:numId w:val="17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wniesie zabezpiecz</w:t>
      </w:r>
      <w:r w:rsidR="00263B56">
        <w:rPr>
          <w:rFonts w:ascii="Cambria" w:hAnsi="Cambria"/>
        </w:rPr>
        <w:t>e</w:t>
      </w:r>
      <w:r w:rsidRPr="00773D17">
        <w:rPr>
          <w:rFonts w:ascii="Cambria" w:hAnsi="Cambria"/>
        </w:rPr>
        <w:t>nie należytego wykonania umowy</w:t>
      </w:r>
      <w:r w:rsidR="00263B56">
        <w:rPr>
          <w:rFonts w:ascii="Cambria" w:hAnsi="Cambria"/>
        </w:rPr>
        <w:t>.</w:t>
      </w:r>
    </w:p>
    <w:p w14:paraId="4C78E1D6" w14:textId="238CE182" w:rsidR="00DB1A25" w:rsidRPr="00773D17" w:rsidRDefault="00263B56" w:rsidP="00263B56">
      <w:p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="00A23B70" w:rsidRPr="00773D17">
        <w:rPr>
          <w:rFonts w:ascii="Cambria" w:hAnsi="Cambria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773D17">
        <w:rPr>
          <w:rFonts w:ascii="Cambria" w:hAnsi="Cambria"/>
        </w:rPr>
        <w:t>, w której</w:t>
      </w:r>
      <w:r w:rsidR="002C37E6">
        <w:rPr>
          <w:rFonts w:ascii="Cambria" w:hAnsi="Cambria"/>
        </w:rPr>
        <w:t xml:space="preserve"> </w:t>
      </w:r>
      <w:r w:rsidR="00DB1A25" w:rsidRPr="00773D17">
        <w:rPr>
          <w:rFonts w:ascii="Cambria" w:hAnsi="Cambria"/>
        </w:rPr>
        <w:t>m.in. zostanie określony pełnomo</w:t>
      </w:r>
      <w:r w:rsidR="00A23B70" w:rsidRPr="00773D17">
        <w:rPr>
          <w:rFonts w:ascii="Cambria" w:hAnsi="Cambria"/>
        </w:rPr>
        <w:t>cnik uprawniony do kontaktów z z</w:t>
      </w:r>
      <w:r w:rsidR="00DB1A25" w:rsidRPr="00773D17">
        <w:rPr>
          <w:rFonts w:ascii="Cambria" w:hAnsi="Cambria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4"/>
    </w:p>
    <w:p w14:paraId="284C13BD" w14:textId="77777777" w:rsidR="00DB1A25" w:rsidRPr="00773D17" w:rsidRDefault="00DB1A25" w:rsidP="00660A68">
      <w:pPr>
        <w:ind w:right="-108"/>
        <w:jc w:val="both"/>
        <w:rPr>
          <w:rFonts w:ascii="Cambria" w:hAnsi="Cambria"/>
          <w:b/>
        </w:rPr>
      </w:pPr>
    </w:p>
    <w:p w14:paraId="60FD0647" w14:textId="3EE72536" w:rsidR="00DB1A25" w:rsidRPr="00773D17" w:rsidRDefault="00DB1A25" w:rsidP="00067B80">
      <w:p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Niedopełnienie powyższych formalności przez wybranego </w:t>
      </w:r>
      <w:r w:rsidR="002C37E6">
        <w:rPr>
          <w:rFonts w:ascii="Cambria" w:hAnsi="Cambria"/>
        </w:rPr>
        <w:t>w</w:t>
      </w:r>
      <w:r w:rsidRPr="00773D17">
        <w:rPr>
          <w:rFonts w:ascii="Cambria" w:hAnsi="Cambria"/>
        </w:rPr>
        <w:t>ykonawcę będzie potraktowane prze</w:t>
      </w:r>
      <w:r w:rsidR="006C3F4D" w:rsidRPr="00773D17">
        <w:rPr>
          <w:rFonts w:ascii="Cambria" w:hAnsi="Cambria"/>
        </w:rPr>
        <w:t>z z</w:t>
      </w:r>
      <w:r w:rsidRPr="00773D17">
        <w:rPr>
          <w:rFonts w:ascii="Cambria" w:hAnsi="Cambria"/>
        </w:rPr>
        <w:t xml:space="preserve">amawiającego jako niemożność zawarcia umowy w sprawie zamówienia publicznego </w:t>
      </w:r>
      <w:r w:rsidR="007D7898" w:rsidRPr="00773D17">
        <w:rPr>
          <w:rFonts w:ascii="Cambria" w:hAnsi="Cambria"/>
        </w:rPr>
        <w:t>z przyczyn leżących po stronie w</w:t>
      </w:r>
      <w:r w:rsidRPr="00773D17">
        <w:rPr>
          <w:rFonts w:ascii="Cambria" w:hAnsi="Cambria"/>
        </w:rPr>
        <w:t xml:space="preserve">ykonawcy i zgodnie z art. </w:t>
      </w:r>
      <w:r w:rsidR="006C3F4D" w:rsidRPr="00773D17">
        <w:rPr>
          <w:rFonts w:ascii="Cambria" w:hAnsi="Cambria"/>
        </w:rPr>
        <w:t>98 ust. 6</w:t>
      </w:r>
      <w:r w:rsidRPr="00773D17">
        <w:rPr>
          <w:rFonts w:ascii="Cambria" w:hAnsi="Cambria"/>
        </w:rPr>
        <w:t xml:space="preserve"> pkt 3 ustawy</w:t>
      </w:r>
      <w:r w:rsidR="006C3F4D" w:rsidRPr="00773D17">
        <w:rPr>
          <w:rFonts w:ascii="Cambria" w:hAnsi="Cambria"/>
        </w:rPr>
        <w:t xml:space="preserve"> Pzp,</w:t>
      </w:r>
      <w:r w:rsidRPr="00773D17">
        <w:rPr>
          <w:rFonts w:ascii="Cambria" w:hAnsi="Cambria"/>
        </w:rPr>
        <w:t xml:space="preserve"> będzie</w:t>
      </w:r>
      <w:r w:rsidR="007D7898" w:rsidRPr="00773D17">
        <w:rPr>
          <w:rFonts w:ascii="Cambria" w:hAnsi="Cambria"/>
        </w:rPr>
        <w:t xml:space="preserve"> skutkowało zatrzymaniem przez z</w:t>
      </w:r>
      <w:r w:rsidRPr="00773D17">
        <w:rPr>
          <w:rFonts w:ascii="Cambria" w:hAnsi="Cambria"/>
        </w:rPr>
        <w:t>amawiającego wadium wraz z odsetkami.</w:t>
      </w:r>
    </w:p>
    <w:p w14:paraId="4B54CB57" w14:textId="577FF38C" w:rsidR="00135E48" w:rsidRPr="00773D17" w:rsidRDefault="00135E48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  <w:r w:rsidRPr="00773D17">
        <w:rPr>
          <w:rFonts w:asciiTheme="majorHAnsi" w:hAnsiTheme="majorHAnsi" w:cs="Arial"/>
          <w:szCs w:val="24"/>
        </w:rPr>
        <w:t xml:space="preserve">                   </w:t>
      </w:r>
    </w:p>
    <w:p w14:paraId="0F09A346" w14:textId="77777777" w:rsidR="00135E48" w:rsidRPr="00773D17" w:rsidRDefault="00135E48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</w:p>
    <w:p w14:paraId="7FC95FA9" w14:textId="77777777" w:rsidR="00135E48" w:rsidRPr="00773D17" w:rsidRDefault="00135E48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</w:p>
    <w:p w14:paraId="47B70CE7" w14:textId="70662589" w:rsidR="00135E48" w:rsidRPr="008F13DE" w:rsidRDefault="00135E48" w:rsidP="008508D5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 w:val="16"/>
          <w:szCs w:val="16"/>
        </w:rPr>
      </w:pPr>
      <w:r w:rsidRPr="00773D17">
        <w:rPr>
          <w:rFonts w:asciiTheme="majorHAnsi" w:hAnsiTheme="majorHAnsi" w:cs="Arial"/>
          <w:szCs w:val="24"/>
        </w:rPr>
        <w:t xml:space="preserve">                                                                 </w:t>
      </w:r>
      <w:r w:rsidR="008508D5" w:rsidRPr="00773D17">
        <w:rPr>
          <w:rFonts w:asciiTheme="majorHAnsi" w:hAnsiTheme="majorHAnsi" w:cs="Arial"/>
          <w:szCs w:val="24"/>
        </w:rPr>
        <w:t xml:space="preserve">     </w:t>
      </w:r>
      <w:r w:rsidR="008508D5" w:rsidRPr="00773D17">
        <w:rPr>
          <w:rFonts w:asciiTheme="majorHAnsi" w:hAnsiTheme="majorHAnsi" w:cs="Arial"/>
          <w:szCs w:val="24"/>
        </w:rPr>
        <w:tab/>
      </w:r>
      <w:r w:rsidR="008508D5" w:rsidRPr="00773D17">
        <w:rPr>
          <w:rFonts w:asciiTheme="majorHAnsi" w:hAnsiTheme="majorHAnsi" w:cs="Arial"/>
          <w:szCs w:val="24"/>
        </w:rPr>
        <w:tab/>
        <w:t xml:space="preserve">  </w:t>
      </w:r>
      <w:r w:rsidR="008508D5" w:rsidRPr="008F13DE">
        <w:rPr>
          <w:rFonts w:asciiTheme="majorHAnsi" w:hAnsiTheme="majorHAnsi" w:cs="Arial"/>
          <w:sz w:val="16"/>
          <w:szCs w:val="16"/>
        </w:rPr>
        <w:t>……………………</w:t>
      </w:r>
      <w:r w:rsidR="008F13DE">
        <w:rPr>
          <w:rFonts w:asciiTheme="majorHAnsi" w:hAnsiTheme="majorHAnsi" w:cs="Arial"/>
          <w:sz w:val="16"/>
          <w:szCs w:val="16"/>
        </w:rPr>
        <w:t>……………………………..</w:t>
      </w:r>
      <w:r w:rsidR="008508D5" w:rsidRPr="008F13DE">
        <w:rPr>
          <w:rFonts w:asciiTheme="majorHAnsi" w:hAnsiTheme="majorHAnsi" w:cs="Arial"/>
          <w:sz w:val="16"/>
          <w:szCs w:val="16"/>
        </w:rPr>
        <w:t>………………………………..</w:t>
      </w:r>
    </w:p>
    <w:p w14:paraId="245FDF36" w14:textId="7794D714" w:rsidR="008508D5" w:rsidRPr="008F13DE" w:rsidRDefault="000521B3" w:rsidP="008F13DE">
      <w:pPr>
        <w:pStyle w:val="pkt"/>
        <w:spacing w:before="0" w:after="0" w:line="240" w:lineRule="auto"/>
        <w:ind w:left="2124" w:firstLine="708"/>
        <w:jc w:val="right"/>
        <w:rPr>
          <w:rFonts w:cs="Arial"/>
          <w:b/>
          <w:snapToGrid w:val="0"/>
          <w:sz w:val="16"/>
          <w:szCs w:val="16"/>
        </w:rPr>
      </w:pPr>
      <w:r w:rsidRPr="008F13DE">
        <w:rPr>
          <w:rFonts w:asciiTheme="majorHAnsi" w:hAnsiTheme="majorHAnsi" w:cs="Arial"/>
          <w:sz w:val="16"/>
          <w:szCs w:val="16"/>
        </w:rPr>
        <w:t>Podpis k</w:t>
      </w:r>
      <w:r w:rsidR="008508D5" w:rsidRPr="008F13DE">
        <w:rPr>
          <w:rFonts w:asciiTheme="majorHAnsi" w:hAnsiTheme="majorHAnsi" w:cs="Arial"/>
          <w:sz w:val="16"/>
          <w:szCs w:val="16"/>
        </w:rPr>
        <w:t xml:space="preserve">ierownika zamawiającego lub osoby upoważnionej </w:t>
      </w:r>
    </w:p>
    <w:p w14:paraId="5476D062" w14:textId="77777777" w:rsidR="00135E48" w:rsidRPr="00773D17" w:rsidRDefault="00135E48" w:rsidP="00135E48">
      <w:pPr>
        <w:widowControl w:val="0"/>
        <w:tabs>
          <w:tab w:val="left" w:pos="0"/>
        </w:tabs>
        <w:jc w:val="both"/>
        <w:rPr>
          <w:rFonts w:cs="Arial"/>
          <w:b/>
          <w:snapToGrid w:val="0"/>
        </w:rPr>
      </w:pPr>
    </w:p>
    <w:p w14:paraId="540F436B" w14:textId="66101E2C" w:rsidR="008F13DE" w:rsidRPr="008F13DE" w:rsidRDefault="00412BC8" w:rsidP="008F13DE">
      <w:pPr>
        <w:widowControl w:val="0"/>
        <w:tabs>
          <w:tab w:val="left" w:pos="708"/>
        </w:tabs>
        <w:ind w:left="57" w:right="-530"/>
        <w:jc w:val="center"/>
        <w:rPr>
          <w:rFonts w:asciiTheme="majorHAnsi" w:hAnsiTheme="majorHAnsi" w:cs="Arial"/>
        </w:rPr>
      </w:pPr>
      <w:r w:rsidRPr="002C37E6">
        <w:rPr>
          <w:rFonts w:asciiTheme="majorHAnsi" w:hAnsiTheme="majorHAnsi" w:cs="Arial"/>
          <w:i/>
          <w:snapToGrid w:val="0"/>
          <w:color w:val="002060"/>
        </w:rPr>
        <w:lastRenderedPageBreak/>
        <w:t xml:space="preserve"> </w:t>
      </w:r>
      <w:r w:rsidR="008F13DE" w:rsidRPr="008F13DE">
        <w:rPr>
          <w:rFonts w:ascii="Arial" w:hAnsi="Arial" w:cs="Arial"/>
          <w:sz w:val="22"/>
          <w:szCs w:val="22"/>
        </w:rPr>
        <w:tab/>
      </w:r>
      <w:r w:rsidR="008F13DE" w:rsidRPr="008F13DE">
        <w:rPr>
          <w:rFonts w:ascii="Arial" w:hAnsi="Arial" w:cs="Arial"/>
          <w:sz w:val="22"/>
          <w:szCs w:val="22"/>
        </w:rPr>
        <w:tab/>
      </w:r>
      <w:r w:rsidR="008F13D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8F13DE" w:rsidRPr="008F13DE">
        <w:rPr>
          <w:rFonts w:asciiTheme="majorHAnsi" w:hAnsiTheme="majorHAnsi" w:cs="Arial"/>
        </w:rPr>
        <w:t xml:space="preserve">Załącznik nr </w:t>
      </w:r>
      <w:r w:rsidR="008F13DE" w:rsidRPr="008F13DE">
        <w:rPr>
          <w:rFonts w:asciiTheme="majorHAnsi" w:hAnsiTheme="majorHAnsi" w:cs="Arial"/>
          <w:highlight w:val="white"/>
        </w:rPr>
        <w:t>1</w:t>
      </w:r>
    </w:p>
    <w:p w14:paraId="689A35BD" w14:textId="1481361C" w:rsidR="008F13DE" w:rsidRPr="008F13DE" w:rsidRDefault="008F13DE" w:rsidP="008F13DE">
      <w:pPr>
        <w:widowControl w:val="0"/>
        <w:tabs>
          <w:tab w:val="left" w:pos="708"/>
        </w:tabs>
        <w:jc w:val="both"/>
        <w:rPr>
          <w:rFonts w:asciiTheme="majorHAnsi" w:hAnsiTheme="majorHAnsi" w:cs="Arial"/>
        </w:rPr>
      </w:pPr>
      <w:r w:rsidRPr="008F13DE">
        <w:rPr>
          <w:rFonts w:asciiTheme="majorHAnsi" w:hAnsiTheme="majorHAnsi" w:cs="Arial"/>
        </w:rPr>
        <w:t>SPW.272.</w:t>
      </w:r>
      <w:r>
        <w:rPr>
          <w:rFonts w:asciiTheme="majorHAnsi" w:hAnsiTheme="majorHAnsi" w:cs="Arial"/>
        </w:rPr>
        <w:t>10</w:t>
      </w:r>
      <w:r w:rsidRPr="008F13DE">
        <w:rPr>
          <w:rFonts w:asciiTheme="majorHAnsi" w:hAnsiTheme="majorHAnsi" w:cs="Arial"/>
        </w:rPr>
        <w:t>.2021</w:t>
      </w:r>
    </w:p>
    <w:p w14:paraId="7F0C73A4" w14:textId="77777777" w:rsidR="008F13DE" w:rsidRPr="008F13DE" w:rsidRDefault="008F13DE" w:rsidP="008F13DE">
      <w:pPr>
        <w:keepNext/>
        <w:jc w:val="center"/>
        <w:outlineLvl w:val="2"/>
        <w:rPr>
          <w:rFonts w:asciiTheme="majorHAnsi" w:hAnsiTheme="majorHAnsi" w:cs="Arial"/>
          <w:b/>
          <w:bCs/>
        </w:rPr>
      </w:pPr>
      <w:r w:rsidRPr="008F13DE">
        <w:rPr>
          <w:rFonts w:asciiTheme="majorHAnsi" w:hAnsiTheme="majorHAnsi" w:cs="Arial"/>
          <w:b/>
          <w:bCs/>
        </w:rPr>
        <w:t>OFERTA</w:t>
      </w:r>
    </w:p>
    <w:p w14:paraId="1BBD4E92" w14:textId="77777777" w:rsidR="008F13DE" w:rsidRPr="008F13DE" w:rsidRDefault="008F13DE" w:rsidP="008F13DE">
      <w:pPr>
        <w:ind w:left="7456" w:hanging="2126"/>
        <w:jc w:val="both"/>
        <w:rPr>
          <w:rFonts w:asciiTheme="majorHAnsi" w:hAnsiTheme="majorHAnsi" w:cs="Arial"/>
        </w:rPr>
      </w:pPr>
    </w:p>
    <w:p w14:paraId="487BF168" w14:textId="77777777" w:rsidR="008F13DE" w:rsidRPr="008F13DE" w:rsidRDefault="008F13DE" w:rsidP="008F13DE">
      <w:pPr>
        <w:ind w:left="7456" w:hanging="2126"/>
        <w:jc w:val="both"/>
        <w:rPr>
          <w:rFonts w:asciiTheme="majorHAnsi" w:hAnsiTheme="majorHAnsi" w:cs="Arial"/>
        </w:rPr>
      </w:pPr>
      <w:r w:rsidRPr="008F13DE">
        <w:rPr>
          <w:rFonts w:asciiTheme="majorHAnsi" w:hAnsiTheme="majorHAnsi" w:cs="Arial"/>
        </w:rPr>
        <w:t>Zamawiający:</w:t>
      </w:r>
    </w:p>
    <w:p w14:paraId="55E90FBA" w14:textId="77777777" w:rsidR="008F13DE" w:rsidRPr="008F13DE" w:rsidRDefault="008F13DE" w:rsidP="008F13DE">
      <w:pPr>
        <w:suppressAutoHyphens/>
        <w:jc w:val="right"/>
        <w:rPr>
          <w:rFonts w:asciiTheme="majorHAnsi" w:hAnsiTheme="majorHAnsi" w:cs="Arial"/>
          <w:b/>
          <w:bCs/>
          <w:lang w:eastAsia="ar-SA"/>
        </w:rPr>
      </w:pPr>
      <w:r w:rsidRPr="008F13DE">
        <w:rPr>
          <w:rFonts w:asciiTheme="majorHAnsi" w:hAnsiTheme="majorHAnsi" w:cs="Arial"/>
          <w:b/>
          <w:bCs/>
          <w:lang w:eastAsia="ar-SA"/>
        </w:rPr>
        <w:t>Powiat Wołomiński</w:t>
      </w:r>
    </w:p>
    <w:p w14:paraId="690D3074" w14:textId="77777777" w:rsidR="008F13DE" w:rsidRPr="008F13DE" w:rsidRDefault="008F13DE" w:rsidP="008F13DE">
      <w:pPr>
        <w:suppressAutoHyphens/>
        <w:jc w:val="right"/>
        <w:rPr>
          <w:rFonts w:asciiTheme="majorHAnsi" w:hAnsiTheme="majorHAnsi" w:cs="Arial"/>
          <w:b/>
          <w:bCs/>
          <w:lang w:eastAsia="ar-SA"/>
        </w:rPr>
      </w:pPr>
      <w:r w:rsidRPr="008F13DE">
        <w:rPr>
          <w:rFonts w:asciiTheme="majorHAnsi" w:hAnsiTheme="majorHAnsi" w:cs="Arial"/>
          <w:b/>
          <w:bCs/>
          <w:lang w:eastAsia="ar-SA"/>
        </w:rPr>
        <w:t>ul. Prądzyńskiego 3</w:t>
      </w:r>
    </w:p>
    <w:p w14:paraId="3A08C2D5" w14:textId="77777777" w:rsidR="008F13DE" w:rsidRPr="008F13DE" w:rsidRDefault="008F13DE" w:rsidP="008F13DE">
      <w:pPr>
        <w:suppressAutoHyphens/>
        <w:jc w:val="right"/>
        <w:rPr>
          <w:rFonts w:asciiTheme="majorHAnsi" w:hAnsiTheme="majorHAnsi" w:cs="Arial"/>
          <w:b/>
          <w:bCs/>
          <w:lang w:eastAsia="ar-SA"/>
        </w:rPr>
      </w:pPr>
      <w:r w:rsidRPr="008F13DE">
        <w:rPr>
          <w:rFonts w:asciiTheme="majorHAnsi" w:hAnsiTheme="majorHAnsi" w:cs="Arial"/>
          <w:b/>
          <w:bCs/>
          <w:lang w:eastAsia="ar-SA"/>
        </w:rPr>
        <w:t>05-200 Wołomin</w:t>
      </w:r>
    </w:p>
    <w:p w14:paraId="7D274668" w14:textId="77777777" w:rsidR="008F13DE" w:rsidRPr="008F13DE" w:rsidRDefault="008F13DE" w:rsidP="008F13DE">
      <w:pPr>
        <w:suppressAutoHyphens/>
        <w:jc w:val="both"/>
        <w:rPr>
          <w:rFonts w:ascii="Cambria" w:hAnsi="Cambria" w:cs="Arial"/>
          <w:b/>
          <w:lang w:eastAsia="ar-SA"/>
        </w:rPr>
      </w:pPr>
    </w:p>
    <w:p w14:paraId="69210AE6" w14:textId="2BD26FB1" w:rsidR="008F13DE" w:rsidRDefault="008F13DE" w:rsidP="008F13DE">
      <w:pPr>
        <w:tabs>
          <w:tab w:val="left" w:leader="dot" w:pos="9072"/>
        </w:tabs>
        <w:suppressAutoHyphens/>
        <w:jc w:val="both"/>
        <w:rPr>
          <w:rFonts w:ascii="Cambria" w:hAnsi="Cambria"/>
          <w:b/>
          <w:bCs/>
          <w:lang w:eastAsia="ar-SA"/>
        </w:rPr>
      </w:pPr>
      <w:r w:rsidRPr="008F13DE">
        <w:rPr>
          <w:rFonts w:ascii="Cambria" w:hAnsi="Cambria" w:cs="Arial"/>
          <w:bCs/>
          <w:lang w:eastAsia="ar-SA"/>
        </w:rPr>
        <w:t xml:space="preserve">Nawiązując do ogłoszenia o zamówieniu w postępowaniu prowadzonym w trybie podstawowym zgodnie z art. 275 pkt 1 Pzp na </w:t>
      </w:r>
      <w:r w:rsidRPr="008F13DE">
        <w:rPr>
          <w:rFonts w:ascii="Cambria" w:hAnsi="Cambria"/>
          <w:b/>
          <w:bCs/>
          <w:lang w:eastAsia="ar-SA"/>
        </w:rPr>
        <w:t xml:space="preserve"> przetworzenie mapy zasadniczej hybrydowej do postaci numerycznej wektorowej dla obszaru miasta Zielonka</w:t>
      </w:r>
    </w:p>
    <w:p w14:paraId="43139505" w14:textId="77777777" w:rsidR="008F13DE" w:rsidRPr="008F13DE" w:rsidRDefault="008F13DE" w:rsidP="008F13DE">
      <w:pPr>
        <w:tabs>
          <w:tab w:val="left" w:leader="dot" w:pos="9072"/>
        </w:tabs>
        <w:suppressAutoHyphens/>
        <w:jc w:val="both"/>
        <w:rPr>
          <w:rFonts w:ascii="Cambria" w:hAnsi="Cambria" w:cs="Arial"/>
          <w:bCs/>
          <w:lang w:eastAsia="ar-SA"/>
        </w:rPr>
      </w:pPr>
    </w:p>
    <w:p w14:paraId="33AC0A9F" w14:textId="77777777" w:rsidR="008F13DE" w:rsidRPr="008F13DE" w:rsidRDefault="008F13DE" w:rsidP="008F13DE">
      <w:pPr>
        <w:tabs>
          <w:tab w:val="left" w:leader="dot" w:pos="9072"/>
        </w:tabs>
        <w:suppressAutoHyphens/>
        <w:rPr>
          <w:rFonts w:ascii="Cambria" w:hAnsi="Cambria" w:cs="Arial"/>
          <w:bCs/>
          <w:lang w:eastAsia="ar-SA"/>
        </w:rPr>
      </w:pPr>
      <w:r w:rsidRPr="008F13DE">
        <w:rPr>
          <w:rFonts w:ascii="Cambria" w:hAnsi="Cambria" w:cs="Arial"/>
          <w:bCs/>
          <w:lang w:eastAsia="ar-SA"/>
        </w:rPr>
        <w:t xml:space="preserve">My niżej podpisani: </w:t>
      </w:r>
    </w:p>
    <w:p w14:paraId="6A205345" w14:textId="77777777" w:rsidR="008F13DE" w:rsidRPr="008F13DE" w:rsidRDefault="008F13DE" w:rsidP="008F13DE">
      <w:pPr>
        <w:tabs>
          <w:tab w:val="left" w:leader="dot" w:pos="9072"/>
        </w:tabs>
        <w:suppressAutoHyphens/>
        <w:rPr>
          <w:rFonts w:ascii="Cambria" w:hAnsi="Cambria" w:cs="Arial"/>
          <w:bCs/>
          <w:lang w:eastAsia="ar-SA"/>
        </w:rPr>
      </w:pPr>
      <w:r w:rsidRPr="008F13DE">
        <w:rPr>
          <w:rFonts w:ascii="Cambria" w:hAnsi="Cambria" w:cs="Arial"/>
          <w:lang w:eastAsia="ar-SA"/>
        </w:rPr>
        <w:t>........................................................................................................................................................................................</w:t>
      </w:r>
    </w:p>
    <w:p w14:paraId="75277247" w14:textId="77777777" w:rsidR="008F13DE" w:rsidRPr="008F13DE" w:rsidRDefault="008F13DE" w:rsidP="008F13DE">
      <w:pPr>
        <w:autoSpaceDE w:val="0"/>
        <w:rPr>
          <w:rFonts w:ascii="Cambria" w:hAnsi="Cambria" w:cs="Arial"/>
        </w:rPr>
      </w:pPr>
      <w:r w:rsidRPr="008F13DE">
        <w:rPr>
          <w:rFonts w:ascii="Cambria" w:hAnsi="Cambria" w:cs="Arial"/>
        </w:rPr>
        <w:t>........................................................................................................................................................................................</w:t>
      </w:r>
    </w:p>
    <w:p w14:paraId="0558036F" w14:textId="77777777" w:rsidR="008F13DE" w:rsidRPr="008F13DE" w:rsidRDefault="008F13DE" w:rsidP="008F13DE">
      <w:pPr>
        <w:autoSpaceDE w:val="0"/>
        <w:rPr>
          <w:rFonts w:ascii="Cambria" w:hAnsi="Cambria" w:cs="Arial"/>
          <w:bCs/>
        </w:rPr>
      </w:pPr>
      <w:r w:rsidRPr="008F13DE">
        <w:rPr>
          <w:rFonts w:ascii="Cambria" w:hAnsi="Cambria" w:cs="Arial"/>
        </w:rPr>
        <w:t>działający w imieniu i na rzecz</w:t>
      </w:r>
      <w:r w:rsidRPr="008F13DE">
        <w:rPr>
          <w:rFonts w:ascii="Cambria" w:hAnsi="Cambria" w:cs="Arial"/>
          <w:b/>
        </w:rPr>
        <w:t xml:space="preserve"> </w:t>
      </w:r>
      <w:r w:rsidRPr="008F13DE">
        <w:rPr>
          <w:rFonts w:ascii="Cambria" w:hAnsi="Cambria" w:cs="Arial"/>
          <w:bCs/>
        </w:rPr>
        <w:t>........................................................................................................................................................................................</w:t>
      </w:r>
    </w:p>
    <w:p w14:paraId="1C8873B2" w14:textId="77777777" w:rsidR="008F13DE" w:rsidRPr="008F13DE" w:rsidRDefault="008F13DE" w:rsidP="008F13DE">
      <w:pPr>
        <w:autoSpaceDE w:val="0"/>
        <w:rPr>
          <w:rFonts w:ascii="Cambria" w:hAnsi="Cambria" w:cs="Arial"/>
          <w:bCs/>
        </w:rPr>
      </w:pPr>
      <w:r w:rsidRPr="008F13DE">
        <w:rPr>
          <w:rFonts w:ascii="Cambria" w:hAnsi="Cambria" w:cs="Arial"/>
          <w:bCs/>
        </w:rPr>
        <w:t>........................................................................................................................................................................................</w:t>
      </w:r>
    </w:p>
    <w:p w14:paraId="39CB3A3F" w14:textId="77777777" w:rsidR="008F13DE" w:rsidRPr="008F13DE" w:rsidRDefault="008F13DE" w:rsidP="008F13DE">
      <w:pPr>
        <w:autoSpaceDE w:val="0"/>
        <w:rPr>
          <w:rFonts w:ascii="Cambria" w:hAnsi="Cambria" w:cs="Arial"/>
          <w:bCs/>
        </w:rPr>
      </w:pPr>
      <w:r w:rsidRPr="008F13DE">
        <w:rPr>
          <w:rFonts w:ascii="Cambria" w:hAnsi="Cambria" w:cs="Arial"/>
          <w:bCs/>
        </w:rPr>
        <w:t>........................................................................................................................................................................................</w:t>
      </w:r>
    </w:p>
    <w:p w14:paraId="448660C6" w14:textId="77777777" w:rsidR="008F13DE" w:rsidRPr="008F13DE" w:rsidRDefault="008F13DE" w:rsidP="008F13DE">
      <w:pPr>
        <w:autoSpaceDE w:val="0"/>
        <w:jc w:val="center"/>
        <w:rPr>
          <w:rFonts w:ascii="Cambria" w:hAnsi="Cambria" w:cs="Arial"/>
          <w:bCs/>
        </w:rPr>
      </w:pPr>
      <w:r w:rsidRPr="008F13DE">
        <w:rPr>
          <w:rFonts w:ascii="Cambria" w:hAnsi="Cambria" w:cs="Arial"/>
          <w:bCs/>
        </w:rPr>
        <w:t xml:space="preserve"> (należy podać pełną nazwę Wykonawcy i adres)</w:t>
      </w:r>
    </w:p>
    <w:p w14:paraId="723B5641" w14:textId="77777777" w:rsidR="008F13DE" w:rsidRPr="008F13DE" w:rsidRDefault="008F13DE" w:rsidP="008F13DE">
      <w:pPr>
        <w:autoSpaceDE w:val="0"/>
        <w:jc w:val="center"/>
        <w:rPr>
          <w:rFonts w:ascii="Cambria" w:hAnsi="Cambria" w:cs="Arial"/>
          <w:bCs/>
        </w:rPr>
      </w:pPr>
    </w:p>
    <w:p w14:paraId="69690302" w14:textId="77777777" w:rsidR="008F13DE" w:rsidRPr="008F13DE" w:rsidRDefault="008F13DE" w:rsidP="008F13DE">
      <w:pPr>
        <w:autoSpaceDE w:val="0"/>
        <w:jc w:val="center"/>
        <w:rPr>
          <w:rFonts w:ascii="Cambria" w:hAnsi="Cambria" w:cs="Arial"/>
          <w:bCs/>
        </w:rPr>
      </w:pPr>
      <w:r w:rsidRPr="008F13DE">
        <w:rPr>
          <w:rFonts w:ascii="Cambria" w:hAnsi="Cambria" w:cs="Arial"/>
          <w:bCs/>
        </w:rPr>
        <w:t>tel.: …………….……………………. e-mail: ………………………………………</w:t>
      </w:r>
    </w:p>
    <w:p w14:paraId="7CA54641" w14:textId="77777777" w:rsidR="008F13DE" w:rsidRPr="008F13DE" w:rsidRDefault="008F13DE" w:rsidP="008F13DE">
      <w:pPr>
        <w:autoSpaceDE w:val="0"/>
        <w:jc w:val="center"/>
        <w:rPr>
          <w:rFonts w:ascii="Cambria" w:hAnsi="Cambria" w:cs="Arial"/>
          <w:bCs/>
        </w:rPr>
      </w:pPr>
    </w:p>
    <w:p w14:paraId="6B852658" w14:textId="77777777" w:rsidR="008F13DE" w:rsidRPr="008F13DE" w:rsidRDefault="008F13DE" w:rsidP="00F679B8">
      <w:pPr>
        <w:numPr>
          <w:ilvl w:val="1"/>
          <w:numId w:val="38"/>
        </w:numPr>
        <w:tabs>
          <w:tab w:val="num" w:pos="426"/>
        </w:tabs>
        <w:suppressAutoHyphens/>
        <w:ind w:left="360" w:hanging="426"/>
        <w:jc w:val="both"/>
        <w:rPr>
          <w:rFonts w:ascii="Cambria" w:hAnsi="Cambria" w:cs="Arial"/>
        </w:rPr>
      </w:pPr>
      <w:r w:rsidRPr="008F13DE">
        <w:rPr>
          <w:rFonts w:ascii="Cambria" w:hAnsi="Cambria" w:cs="Arial"/>
        </w:rPr>
        <w:t xml:space="preserve">Oferujemy realizację powyższego przedmiotu zamówienia, zgodnie z zapisami SIWZ, za </w:t>
      </w:r>
      <w:r w:rsidRPr="008F13DE">
        <w:rPr>
          <w:rFonts w:ascii="Cambria" w:hAnsi="Cambria" w:cs="Arial"/>
          <w:b/>
        </w:rPr>
        <w:t>cenę brutto</w:t>
      </w:r>
      <w:r w:rsidRPr="008F13DE">
        <w:rPr>
          <w:rFonts w:ascii="Cambria" w:hAnsi="Cambria" w:cs="Arial"/>
        </w:rPr>
        <w:t xml:space="preserve">: .............................................. PLN, słownie..................................................................................................................... </w:t>
      </w:r>
    </w:p>
    <w:p w14:paraId="6E1CEC30" w14:textId="77777777" w:rsidR="008F13DE" w:rsidRPr="008F13DE" w:rsidRDefault="008F13DE" w:rsidP="008F13DE">
      <w:pPr>
        <w:tabs>
          <w:tab w:val="left" w:pos="360"/>
        </w:tabs>
        <w:suppressAutoHyphens/>
        <w:ind w:left="360"/>
        <w:jc w:val="both"/>
        <w:rPr>
          <w:rFonts w:ascii="Cambria" w:hAnsi="Cambria" w:cs="Arial"/>
          <w:lang w:eastAsia="ar-SA"/>
        </w:rPr>
      </w:pPr>
      <w:r w:rsidRPr="008F13DE">
        <w:rPr>
          <w:rFonts w:ascii="Cambria" w:hAnsi="Cambria" w:cs="Arial"/>
          <w:lang w:eastAsia="ar-SA"/>
        </w:rPr>
        <w:t>w tym kwota podatku VAT wynosi ............................ PLN.</w:t>
      </w:r>
    </w:p>
    <w:p w14:paraId="669DCEC4" w14:textId="77777777" w:rsidR="008F13DE" w:rsidRPr="008F13DE" w:rsidRDefault="008F13DE" w:rsidP="008F13DE">
      <w:pPr>
        <w:tabs>
          <w:tab w:val="left" w:pos="360"/>
        </w:tabs>
        <w:suppressAutoHyphens/>
        <w:ind w:left="360"/>
        <w:jc w:val="both"/>
        <w:rPr>
          <w:rFonts w:ascii="Cambria" w:hAnsi="Cambria" w:cs="Arial"/>
          <w:lang w:eastAsia="ar-SA"/>
        </w:rPr>
      </w:pPr>
    </w:p>
    <w:p w14:paraId="4F12339B" w14:textId="77777777" w:rsidR="008F13DE" w:rsidRPr="008F13DE" w:rsidRDefault="008F13DE" w:rsidP="00F679B8">
      <w:pPr>
        <w:numPr>
          <w:ilvl w:val="0"/>
          <w:numId w:val="38"/>
        </w:numPr>
        <w:suppressAutoHyphens/>
        <w:jc w:val="both"/>
        <w:rPr>
          <w:rFonts w:ascii="Cambria" w:hAnsi="Cambria" w:cs="Arial"/>
          <w:lang w:eastAsia="ar-SA"/>
        </w:rPr>
      </w:pPr>
      <w:r w:rsidRPr="008F13DE">
        <w:rPr>
          <w:rFonts w:ascii="Cambria" w:hAnsi="Cambria" w:cs="Arial"/>
          <w:lang w:eastAsia="ar-SA"/>
        </w:rPr>
        <w:t xml:space="preserve">W trybie </w:t>
      </w:r>
      <w:r w:rsidRPr="008F13DE">
        <w:rPr>
          <w:rFonts w:ascii="Cambria" w:hAnsi="Cambria" w:cs="Arial"/>
          <w:color w:val="000000" w:themeColor="text1"/>
          <w:lang w:eastAsia="ar-SA"/>
        </w:rPr>
        <w:t xml:space="preserve">art. 225 ust. 1 </w:t>
      </w:r>
      <w:r w:rsidRPr="008F13DE">
        <w:rPr>
          <w:rFonts w:ascii="Cambria" w:hAnsi="Cambria" w:cs="Arial"/>
          <w:lang w:eastAsia="ar-SA"/>
        </w:rPr>
        <w:t>ustawy Prawo zamówień publicznych oświadczamy, iż wybór naszej oferty będzie/ nie będzie* prowadził do powstania u Zamawiającego obowiązku podatkowego zgodnie z przepisami ustawy o podatku od towarów i usług.</w:t>
      </w:r>
      <w:r w:rsidRPr="008F13DE">
        <w:rPr>
          <w:rFonts w:ascii="Cambria" w:hAnsi="Cambria" w:cs="Arial"/>
          <w:vertAlign w:val="superscript"/>
          <w:lang w:eastAsia="ar-SA"/>
        </w:rPr>
        <w:footnoteReference w:id="4"/>
      </w:r>
      <w:r w:rsidRPr="008F13DE">
        <w:rPr>
          <w:rFonts w:ascii="Cambria" w:hAnsi="Cambria" w:cs="Arial"/>
          <w:lang w:eastAsia="ar-SA"/>
        </w:rPr>
        <w:t xml:space="preserve"> </w:t>
      </w:r>
      <w:r w:rsidRPr="008F13DE">
        <w:rPr>
          <w:rFonts w:ascii="Cambria" w:hAnsi="Cambria" w:cs="Arial"/>
          <w:i/>
          <w:lang w:eastAsia="ar-SA"/>
        </w:rPr>
        <w:t>(*niewłaściwe skreślić)</w:t>
      </w:r>
    </w:p>
    <w:p w14:paraId="0852AB90" w14:textId="77777777" w:rsidR="008F13DE" w:rsidRPr="008F13DE" w:rsidRDefault="008F13DE" w:rsidP="008F13DE">
      <w:pPr>
        <w:suppressAutoHyphens/>
        <w:ind w:left="360"/>
        <w:jc w:val="both"/>
        <w:rPr>
          <w:rFonts w:ascii="Cambria" w:hAnsi="Cambria" w:cs="Arial"/>
          <w:lang w:eastAsia="ar-SA"/>
        </w:rPr>
      </w:pPr>
    </w:p>
    <w:p w14:paraId="668C5627" w14:textId="77777777" w:rsidR="008F13DE" w:rsidRPr="008F13DE" w:rsidRDefault="008F13DE" w:rsidP="008F13DE">
      <w:pPr>
        <w:tabs>
          <w:tab w:val="left" w:pos="360"/>
        </w:tabs>
        <w:suppressAutoHyphens/>
        <w:jc w:val="both"/>
        <w:rPr>
          <w:rFonts w:ascii="Cambria" w:hAnsi="Cambria" w:cs="Arial"/>
          <w:i/>
          <w:sz w:val="22"/>
          <w:szCs w:val="22"/>
          <w:lang w:eastAsia="ar-SA"/>
        </w:rPr>
      </w:pPr>
      <w:r w:rsidRPr="008F13DE">
        <w:rPr>
          <w:rFonts w:ascii="Cambria" w:hAnsi="Cambria" w:cs="Arial"/>
          <w:i/>
          <w:sz w:val="22"/>
          <w:szCs w:val="22"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14:paraId="30D201C4" w14:textId="77777777" w:rsidR="008F13DE" w:rsidRPr="008F13DE" w:rsidRDefault="008F13DE" w:rsidP="008F13DE">
      <w:pPr>
        <w:tabs>
          <w:tab w:val="left" w:pos="360"/>
        </w:tabs>
        <w:suppressAutoHyphens/>
        <w:jc w:val="both"/>
        <w:rPr>
          <w:rFonts w:ascii="Cambria" w:hAnsi="Cambria" w:cs="Arial"/>
          <w:i/>
          <w:sz w:val="22"/>
          <w:szCs w:val="22"/>
          <w:lang w:eastAsia="ar-SA"/>
        </w:rPr>
      </w:pPr>
      <w:r w:rsidRPr="008F13DE">
        <w:rPr>
          <w:rFonts w:ascii="Cambria" w:hAnsi="Cambria" w:cs="Arial"/>
          <w:i/>
          <w:sz w:val="22"/>
          <w:szCs w:val="22"/>
          <w:lang w:eastAsia="ar-SA"/>
        </w:rPr>
        <w:t>Nazwa towaru lub usług prowadzących do powstania u Zamawiającego obowiązku podatkowego:</w:t>
      </w:r>
    </w:p>
    <w:p w14:paraId="039A8FC1" w14:textId="77777777" w:rsidR="008F13DE" w:rsidRPr="008F13DE" w:rsidRDefault="008F13DE" w:rsidP="008F13DE">
      <w:pPr>
        <w:tabs>
          <w:tab w:val="left" w:pos="360"/>
        </w:tabs>
        <w:suppressAutoHyphens/>
        <w:jc w:val="both"/>
        <w:rPr>
          <w:rFonts w:ascii="Cambria" w:hAnsi="Cambria" w:cs="Arial"/>
          <w:i/>
          <w:sz w:val="22"/>
          <w:szCs w:val="22"/>
          <w:lang w:eastAsia="ar-SA"/>
        </w:rPr>
      </w:pPr>
      <w:r w:rsidRPr="008F13DE">
        <w:rPr>
          <w:rFonts w:ascii="Cambria" w:hAnsi="Cambria" w:cs="Arial"/>
          <w:i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B898088" w14:textId="77777777" w:rsidR="008F13DE" w:rsidRPr="008F13DE" w:rsidRDefault="008F13DE" w:rsidP="008F13DE">
      <w:pPr>
        <w:tabs>
          <w:tab w:val="left" w:pos="360"/>
        </w:tabs>
        <w:suppressAutoHyphens/>
        <w:jc w:val="both"/>
        <w:rPr>
          <w:rFonts w:ascii="Cambria" w:hAnsi="Cambria" w:cs="Arial"/>
          <w:i/>
          <w:sz w:val="22"/>
          <w:szCs w:val="22"/>
          <w:lang w:eastAsia="ar-SA"/>
        </w:rPr>
      </w:pPr>
      <w:r w:rsidRPr="008F13DE">
        <w:rPr>
          <w:rFonts w:ascii="Cambria" w:hAnsi="Cambria" w:cs="Arial"/>
          <w:i/>
          <w:sz w:val="22"/>
          <w:szCs w:val="22"/>
          <w:lang w:eastAsia="ar-SA"/>
        </w:rPr>
        <w:t>oraz wartość tych towarów i usług bez podatku od towarów i usług: …………….…. zł</w:t>
      </w:r>
    </w:p>
    <w:p w14:paraId="1C7AE1DD" w14:textId="77777777" w:rsidR="008F13DE" w:rsidRPr="008F13DE" w:rsidRDefault="008F13DE" w:rsidP="008F13DE">
      <w:pPr>
        <w:tabs>
          <w:tab w:val="left" w:pos="360"/>
        </w:tabs>
        <w:suppressAutoHyphens/>
        <w:jc w:val="both"/>
        <w:rPr>
          <w:rFonts w:ascii="Cambria" w:hAnsi="Cambria" w:cs="Arial"/>
          <w:i/>
          <w:lang w:eastAsia="ar-SA"/>
        </w:rPr>
      </w:pPr>
    </w:p>
    <w:p w14:paraId="31379F06" w14:textId="3C763382" w:rsidR="008F13DE" w:rsidRDefault="008F13DE" w:rsidP="00F679B8">
      <w:pPr>
        <w:numPr>
          <w:ilvl w:val="0"/>
          <w:numId w:val="38"/>
        </w:numPr>
        <w:tabs>
          <w:tab w:val="left" w:pos="360"/>
        </w:tabs>
        <w:suppressAutoHyphens/>
        <w:jc w:val="both"/>
        <w:rPr>
          <w:rFonts w:ascii="Cambria" w:hAnsi="Cambria" w:cs="Arial"/>
          <w:lang w:eastAsia="ar-SA"/>
        </w:rPr>
      </w:pPr>
      <w:r w:rsidRPr="008F13DE">
        <w:rPr>
          <w:rFonts w:ascii="Cambria" w:hAnsi="Cambria" w:cs="Arial"/>
          <w:lang w:eastAsia="ar-SA"/>
        </w:rPr>
        <w:t xml:space="preserve">Oświadczamy, że wykonamy zamówienie w terminie </w:t>
      </w:r>
      <w:r w:rsidRPr="008F13DE">
        <w:rPr>
          <w:rFonts w:ascii="Cambria" w:hAnsi="Cambria" w:cs="Arial"/>
          <w:b/>
          <w:lang w:eastAsia="ar-SA"/>
        </w:rPr>
        <w:t>8 miesięcy</w:t>
      </w:r>
      <w:r w:rsidRPr="008F13DE">
        <w:rPr>
          <w:rFonts w:ascii="Cambria" w:hAnsi="Cambria" w:cs="Arial"/>
          <w:lang w:eastAsia="ar-SA"/>
        </w:rPr>
        <w:t xml:space="preserve"> od dnia podpisania umowy.</w:t>
      </w:r>
    </w:p>
    <w:p w14:paraId="1DA2C657" w14:textId="2FE66C39" w:rsidR="00BF0D32" w:rsidRDefault="00BF0D32" w:rsidP="00BF0D32">
      <w:pPr>
        <w:tabs>
          <w:tab w:val="left" w:pos="360"/>
        </w:tabs>
        <w:suppressAutoHyphens/>
        <w:ind w:left="360"/>
        <w:jc w:val="both"/>
        <w:rPr>
          <w:rFonts w:ascii="Cambria" w:hAnsi="Cambria" w:cs="Arial"/>
          <w:lang w:eastAsia="ar-SA"/>
        </w:rPr>
      </w:pPr>
    </w:p>
    <w:p w14:paraId="35D28652" w14:textId="77777777" w:rsidR="00BF0D32" w:rsidRPr="008F13DE" w:rsidRDefault="00BF0D32" w:rsidP="00BF0D32">
      <w:pPr>
        <w:tabs>
          <w:tab w:val="left" w:pos="360"/>
        </w:tabs>
        <w:suppressAutoHyphens/>
        <w:ind w:left="360"/>
        <w:jc w:val="both"/>
        <w:rPr>
          <w:rFonts w:ascii="Cambria" w:hAnsi="Cambria" w:cs="Arial"/>
          <w:lang w:eastAsia="ar-SA"/>
        </w:rPr>
      </w:pPr>
    </w:p>
    <w:p w14:paraId="02244ACF" w14:textId="6744C58A" w:rsidR="008F13DE" w:rsidRPr="00BF0D32" w:rsidRDefault="008F13DE" w:rsidP="00F679B8">
      <w:pPr>
        <w:numPr>
          <w:ilvl w:val="0"/>
          <w:numId w:val="38"/>
        </w:numPr>
        <w:suppressAutoHyphens/>
        <w:jc w:val="both"/>
        <w:rPr>
          <w:rFonts w:ascii="Cambria" w:hAnsi="Cambria" w:cs="Arial"/>
          <w:color w:val="000000" w:themeColor="text1"/>
          <w:lang w:eastAsia="ar-SA"/>
        </w:rPr>
      </w:pPr>
      <w:r w:rsidRPr="008F13DE">
        <w:rPr>
          <w:rFonts w:ascii="Cambria" w:eastAsia="Calibri" w:hAnsi="Cambria" w:cs="Arial"/>
          <w:iCs/>
          <w:color w:val="000000" w:themeColor="text1"/>
          <w:lang w:eastAsia="ar-SA"/>
        </w:rPr>
        <w:lastRenderedPageBreak/>
        <w:t xml:space="preserve">Oświadczamy, że </w:t>
      </w:r>
      <w:r w:rsidR="00BF0D32" w:rsidRPr="00BF0D32">
        <w:rPr>
          <w:rFonts w:ascii="Cambria" w:eastAsia="Calibri" w:hAnsi="Cambria" w:cs="Arial"/>
          <w:iCs/>
          <w:color w:val="000000" w:themeColor="text1"/>
          <w:lang w:eastAsia="ar-SA"/>
        </w:rPr>
        <w:t>zobowiązujemy się do wykonania nowego pomiaru bezpośredniego szczegółów I grupy dokładnościowej w pasie przestrzeni publicznej</w:t>
      </w:r>
    </w:p>
    <w:p w14:paraId="320274BB" w14:textId="77777777" w:rsidR="00BF0D32" w:rsidRDefault="00BF0D32" w:rsidP="00BF0D32">
      <w:pPr>
        <w:pStyle w:val="Akapitzlist"/>
        <w:rPr>
          <w:rFonts w:ascii="Cambria" w:hAnsi="Cambria" w:cs="Arial"/>
          <w:color w:val="000000" w:themeColor="text1"/>
          <w:lang w:eastAsia="ar-SA"/>
        </w:rPr>
      </w:pPr>
    </w:p>
    <w:p w14:paraId="545B257C" w14:textId="4D828F73" w:rsidR="00BF0D32" w:rsidRPr="00BF0D32" w:rsidRDefault="00BF0D32" w:rsidP="00BF0D32">
      <w:pPr>
        <w:suppressAutoHyphens/>
        <w:ind w:left="360"/>
        <w:jc w:val="both"/>
        <w:rPr>
          <w:rFonts w:ascii="Cambria" w:hAnsi="Cambria" w:cs="Arial"/>
          <w:b/>
          <w:color w:val="00B050"/>
          <w:lang w:eastAsia="ar-SA"/>
        </w:rPr>
      </w:pPr>
      <w:r w:rsidRPr="00BF0D32">
        <w:rPr>
          <w:rFonts w:ascii="Cambria" w:hAnsi="Cambria" w:cs="Arial"/>
          <w:b/>
          <w:color w:val="00B050"/>
          <w:lang w:eastAsia="ar-SA"/>
        </w:rPr>
        <w:t>TAK</w:t>
      </w:r>
    </w:p>
    <w:p w14:paraId="24C61CED" w14:textId="6BC4773C" w:rsidR="00BF0D32" w:rsidRPr="00BF0D32" w:rsidRDefault="00BF0D32" w:rsidP="00BF0D32">
      <w:pPr>
        <w:suppressAutoHyphens/>
        <w:ind w:left="360"/>
        <w:jc w:val="both"/>
        <w:rPr>
          <w:rFonts w:ascii="Cambria" w:hAnsi="Cambria" w:cs="Arial"/>
          <w:b/>
          <w:color w:val="00B050"/>
          <w:lang w:eastAsia="ar-SA"/>
        </w:rPr>
      </w:pPr>
      <w:r w:rsidRPr="00BF0D32">
        <w:rPr>
          <w:rFonts w:ascii="Cambria" w:hAnsi="Cambria" w:cs="Arial"/>
          <w:b/>
          <w:color w:val="00B050"/>
          <w:lang w:eastAsia="ar-SA"/>
        </w:rPr>
        <w:t>NIE</w:t>
      </w:r>
    </w:p>
    <w:p w14:paraId="6B1F334D" w14:textId="34DED8D7" w:rsidR="00BF0D32" w:rsidRPr="008F13DE" w:rsidRDefault="00BF0D32" w:rsidP="00BF0D32">
      <w:pPr>
        <w:suppressAutoHyphens/>
        <w:ind w:left="360"/>
        <w:jc w:val="both"/>
        <w:rPr>
          <w:rFonts w:ascii="Cambria" w:hAnsi="Cambria" w:cs="Arial"/>
          <w:b/>
          <w:color w:val="000000" w:themeColor="text1"/>
          <w:lang w:eastAsia="ar-SA"/>
        </w:rPr>
      </w:pPr>
      <w:r w:rsidRPr="00BF0D32">
        <w:rPr>
          <w:rFonts w:ascii="Cambria" w:hAnsi="Cambria" w:cs="Arial"/>
          <w:b/>
          <w:color w:val="000000" w:themeColor="text1"/>
          <w:lang w:eastAsia="ar-SA"/>
        </w:rPr>
        <w:t>(należy zaznaczyć właściwe)</w:t>
      </w:r>
    </w:p>
    <w:p w14:paraId="19DCA52E" w14:textId="05DE79A0" w:rsidR="008F13DE" w:rsidRPr="008F13DE" w:rsidRDefault="008F13DE" w:rsidP="008F13DE">
      <w:pPr>
        <w:suppressAutoHyphens/>
        <w:jc w:val="both"/>
        <w:rPr>
          <w:rFonts w:ascii="Cambria" w:hAnsi="Cambria" w:cs="Arial"/>
          <w:lang w:eastAsia="ar-SA"/>
        </w:rPr>
      </w:pPr>
    </w:p>
    <w:p w14:paraId="40B994E0" w14:textId="77777777" w:rsidR="008F13DE" w:rsidRPr="008F13DE" w:rsidRDefault="008F13DE" w:rsidP="00F679B8">
      <w:pPr>
        <w:numPr>
          <w:ilvl w:val="0"/>
          <w:numId w:val="38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8F13DE">
        <w:rPr>
          <w:rFonts w:ascii="Cambria" w:hAnsi="Cambria" w:cs="Arial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2A9133F0" w14:textId="77777777" w:rsidR="008F13DE" w:rsidRPr="008F13DE" w:rsidRDefault="008F13DE" w:rsidP="00F679B8">
      <w:pPr>
        <w:numPr>
          <w:ilvl w:val="0"/>
          <w:numId w:val="38"/>
        </w:numPr>
        <w:tabs>
          <w:tab w:val="left" w:leader="dot" w:pos="9072"/>
        </w:tabs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8F13DE">
        <w:rPr>
          <w:rFonts w:ascii="Cambria" w:hAnsi="Cambria" w:cs="Arial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1F823A82" w14:textId="77777777" w:rsidR="008F13DE" w:rsidRPr="008F13DE" w:rsidRDefault="008F13DE" w:rsidP="00F679B8">
      <w:pPr>
        <w:numPr>
          <w:ilvl w:val="0"/>
          <w:numId w:val="38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8F13DE">
        <w:rPr>
          <w:rFonts w:ascii="Cambria" w:hAnsi="Cambria" w:cs="Arial"/>
          <w:lang w:eastAsia="ar-SA"/>
        </w:rPr>
        <w:t>Uważamy się za związanych niniejszą ofertą na czas wskazany w specyfikacji.</w:t>
      </w:r>
    </w:p>
    <w:p w14:paraId="620B492B" w14:textId="77777777" w:rsidR="008F13DE" w:rsidRPr="008F13DE" w:rsidRDefault="008F13DE" w:rsidP="00F679B8">
      <w:pPr>
        <w:numPr>
          <w:ilvl w:val="0"/>
          <w:numId w:val="38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8F13DE">
        <w:rPr>
          <w:rFonts w:ascii="Cambria" w:hAnsi="Cambria" w:cs="Arial"/>
          <w:lang w:eastAsia="ar-SA"/>
        </w:rPr>
        <w:t xml:space="preserve"> Zamówienie zrealizujemy przy udziale podwykonawców, którzy będą realizować wymienione części zamówienia:</w:t>
      </w:r>
    </w:p>
    <w:p w14:paraId="6602DC72" w14:textId="77777777" w:rsidR="008F13DE" w:rsidRPr="008F13DE" w:rsidRDefault="008F13DE" w:rsidP="00F679B8">
      <w:pPr>
        <w:numPr>
          <w:ilvl w:val="0"/>
          <w:numId w:val="36"/>
        </w:numPr>
        <w:tabs>
          <w:tab w:val="left" w:pos="720"/>
          <w:tab w:val="left" w:leader="dot" w:pos="7740"/>
        </w:tabs>
        <w:suppressAutoHyphens/>
        <w:jc w:val="both"/>
        <w:rPr>
          <w:rFonts w:ascii="Cambria" w:hAnsi="Cambria" w:cs="Arial"/>
          <w:lang w:eastAsia="ar-SA"/>
        </w:rPr>
      </w:pPr>
      <w:r w:rsidRPr="008F13DE">
        <w:rPr>
          <w:rFonts w:ascii="Cambria" w:hAnsi="Cambria" w:cs="Arial"/>
          <w:lang w:eastAsia="ar-SA"/>
        </w:rPr>
        <w:tab/>
        <w:t>..................,</w:t>
      </w:r>
    </w:p>
    <w:p w14:paraId="16CFFBDA" w14:textId="77777777" w:rsidR="008F13DE" w:rsidRPr="008F13DE" w:rsidRDefault="008F13DE" w:rsidP="00F679B8">
      <w:pPr>
        <w:numPr>
          <w:ilvl w:val="0"/>
          <w:numId w:val="36"/>
        </w:numPr>
        <w:tabs>
          <w:tab w:val="left" w:pos="720"/>
          <w:tab w:val="left" w:leader="dot" w:pos="7740"/>
        </w:tabs>
        <w:suppressAutoHyphens/>
        <w:jc w:val="both"/>
        <w:rPr>
          <w:rFonts w:ascii="Cambria" w:hAnsi="Cambria" w:cs="Arial"/>
          <w:lang w:eastAsia="ar-SA"/>
        </w:rPr>
      </w:pPr>
      <w:r w:rsidRPr="008F13DE">
        <w:rPr>
          <w:rFonts w:ascii="Cambria" w:hAnsi="Cambria" w:cs="Arial"/>
          <w:lang w:eastAsia="ar-SA"/>
        </w:rPr>
        <w:tab/>
        <w:t>..................,</w:t>
      </w:r>
    </w:p>
    <w:p w14:paraId="43FD8607" w14:textId="77777777" w:rsidR="008F13DE" w:rsidRPr="008F13DE" w:rsidRDefault="008F13DE" w:rsidP="00F679B8">
      <w:pPr>
        <w:numPr>
          <w:ilvl w:val="0"/>
          <w:numId w:val="36"/>
        </w:numPr>
        <w:tabs>
          <w:tab w:val="left" w:pos="720"/>
          <w:tab w:val="left" w:leader="dot" w:pos="7740"/>
        </w:tabs>
        <w:suppressAutoHyphens/>
        <w:jc w:val="both"/>
        <w:rPr>
          <w:rFonts w:ascii="Cambria" w:hAnsi="Cambria" w:cs="Arial"/>
          <w:lang w:eastAsia="ar-SA"/>
        </w:rPr>
      </w:pPr>
      <w:r w:rsidRPr="008F13DE">
        <w:rPr>
          <w:rFonts w:ascii="Cambria" w:hAnsi="Cambria" w:cs="Arial"/>
          <w:lang w:eastAsia="ar-SA"/>
        </w:rPr>
        <w:tab/>
        <w:t>...................</w:t>
      </w:r>
    </w:p>
    <w:p w14:paraId="700B9E58" w14:textId="16F7FCBD" w:rsidR="008F13DE" w:rsidRPr="00BF0D32" w:rsidRDefault="008F13DE" w:rsidP="00F679B8">
      <w:pPr>
        <w:numPr>
          <w:ilvl w:val="0"/>
          <w:numId w:val="38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8F13DE">
        <w:rPr>
          <w:rFonts w:ascii="Cambria" w:hAnsi="Cambria" w:cs="Arial"/>
          <w:bCs/>
          <w:lang w:eastAsia="ar-SA"/>
        </w:rPr>
        <w:t xml:space="preserve">Akceptujemy </w:t>
      </w:r>
      <w:r w:rsidRPr="008F13DE">
        <w:rPr>
          <w:rFonts w:ascii="Cambria" w:hAnsi="Cambria" w:cs="Arial"/>
          <w:lang w:eastAsia="ar-SA"/>
        </w:rPr>
        <w:t xml:space="preserve">warunki płatności </w:t>
      </w:r>
      <w:r w:rsidRPr="008F13DE">
        <w:rPr>
          <w:rFonts w:ascii="Cambria" w:hAnsi="Cambria" w:cs="Arial"/>
          <w:bCs/>
          <w:lang w:eastAsia="ar-SA"/>
        </w:rPr>
        <w:t>30 dni od daty dostarczenia prawidłowo wystawionej faktury do siedziby Zamawiającego.</w:t>
      </w:r>
    </w:p>
    <w:p w14:paraId="119840FC" w14:textId="50CA56D6" w:rsidR="00BF0D32" w:rsidRPr="003E60D8" w:rsidRDefault="00BF0D32" w:rsidP="00F679B8">
      <w:pPr>
        <w:pStyle w:val="Zwykytekst1"/>
        <w:numPr>
          <w:ilvl w:val="0"/>
          <w:numId w:val="38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3E60D8">
        <w:rPr>
          <w:rFonts w:ascii="Arial" w:hAnsi="Arial" w:cs="Arial"/>
          <w:sz w:val="22"/>
          <w:szCs w:val="22"/>
        </w:rPr>
        <w:t xml:space="preserve">Oświadczamy,  że </w:t>
      </w:r>
      <w:r w:rsidRPr="00BF0D32">
        <w:rPr>
          <w:rFonts w:ascii="Arial" w:hAnsi="Arial" w:cs="Arial"/>
          <w:sz w:val="22"/>
          <w:szCs w:val="22"/>
        </w:rPr>
        <w:t>wadium</w:t>
      </w:r>
      <w:r w:rsidRPr="003E60D8">
        <w:rPr>
          <w:rFonts w:ascii="Arial" w:hAnsi="Arial" w:cs="Arial"/>
          <w:sz w:val="22"/>
          <w:szCs w:val="22"/>
        </w:rPr>
        <w:t xml:space="preserve"> o wartości </w:t>
      </w:r>
      <w:r w:rsidRPr="00BF0D32">
        <w:rPr>
          <w:rFonts w:ascii="Arial" w:hAnsi="Arial" w:cs="Arial"/>
          <w:sz w:val="22"/>
          <w:szCs w:val="22"/>
          <w:u w:val="single"/>
        </w:rPr>
        <w:t>1460,00 PLN</w:t>
      </w:r>
      <w:r w:rsidRPr="003E60D8">
        <w:rPr>
          <w:rFonts w:ascii="Arial" w:hAnsi="Arial" w:cs="Arial"/>
          <w:sz w:val="22"/>
          <w:szCs w:val="22"/>
        </w:rPr>
        <w:t xml:space="preserve"> wnieśliśmy</w:t>
      </w:r>
      <w:r>
        <w:rPr>
          <w:rFonts w:ascii="Arial" w:hAnsi="Arial" w:cs="Arial"/>
          <w:sz w:val="22"/>
          <w:szCs w:val="22"/>
        </w:rPr>
        <w:t xml:space="preserve"> </w:t>
      </w:r>
      <w:r w:rsidRPr="003E60D8">
        <w:rPr>
          <w:rFonts w:ascii="Arial" w:hAnsi="Arial" w:cs="Arial"/>
          <w:sz w:val="22"/>
          <w:szCs w:val="22"/>
        </w:rPr>
        <w:t>w dniu............................. w formie ...........................................................................</w:t>
      </w:r>
    </w:p>
    <w:p w14:paraId="42A79AD4" w14:textId="5FFC5132" w:rsidR="00BF0D32" w:rsidRPr="00BF0D32" w:rsidRDefault="00BF0D32" w:rsidP="00F679B8">
      <w:pPr>
        <w:pStyle w:val="Zwykytekst1"/>
        <w:numPr>
          <w:ilvl w:val="0"/>
          <w:numId w:val="38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3E60D8">
        <w:rPr>
          <w:rFonts w:ascii="Arial" w:hAnsi="Arial" w:cs="Arial"/>
          <w:sz w:val="22"/>
          <w:szCs w:val="22"/>
        </w:rPr>
        <w:t>Prosimy o zwrot wadium (wniesionego w pieniądzu), na zasadach określonych w art. 46 ustawy Pzp, na następujący rachunek: ………………………………………………………………………………………………</w:t>
      </w:r>
    </w:p>
    <w:p w14:paraId="08C69414" w14:textId="77777777" w:rsidR="008F13DE" w:rsidRPr="008F13DE" w:rsidRDefault="008F13DE" w:rsidP="00F679B8">
      <w:pPr>
        <w:numPr>
          <w:ilvl w:val="0"/>
          <w:numId w:val="38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8F13DE">
        <w:rPr>
          <w:rFonts w:ascii="Cambria" w:hAnsi="Cambria" w:cs="Arial"/>
          <w:lang w:eastAsia="ar-SA"/>
        </w:rPr>
        <w:t>Deklarujemy wniesienie zabezpieczenia należytego wykonania umowy w wysokości 5 % ceny oferty /maksymalnej wartości nominalnej zobowiązania zamawiającego wynikającego z umowy w następującej formie / formach: ……………………………………………………..</w:t>
      </w:r>
      <w:r w:rsidRPr="008F13DE">
        <w:rPr>
          <w:rFonts w:ascii="Cambria" w:hAnsi="Cambria" w:cs="Arial"/>
          <w:lang w:eastAsia="ar-SA"/>
        </w:rPr>
        <w:tab/>
      </w:r>
    </w:p>
    <w:p w14:paraId="452B6B5A" w14:textId="77777777" w:rsidR="008F13DE" w:rsidRPr="008F13DE" w:rsidRDefault="008F13DE" w:rsidP="00F679B8">
      <w:pPr>
        <w:numPr>
          <w:ilvl w:val="0"/>
          <w:numId w:val="38"/>
        </w:numPr>
        <w:tabs>
          <w:tab w:val="left" w:leader="dot" w:pos="9072"/>
        </w:tabs>
        <w:suppressAutoHyphens/>
        <w:ind w:left="357"/>
        <w:jc w:val="both"/>
        <w:rPr>
          <w:rFonts w:ascii="Cambria" w:hAnsi="Cambria" w:cs="Arial"/>
          <w:lang w:eastAsia="ar-SA"/>
        </w:rPr>
      </w:pPr>
      <w:r w:rsidRPr="008F13DE">
        <w:rPr>
          <w:rFonts w:ascii="Cambria" w:hAnsi="Cambria" w:cs="Arial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nr/w pliku:</w:t>
      </w:r>
      <w:r w:rsidRPr="008F13DE">
        <w:rPr>
          <w:rFonts w:ascii="Cambria" w:hAnsi="Cambria" w:cs="Arial"/>
          <w:lang w:eastAsia="ar-SA"/>
        </w:rPr>
        <w:tab/>
      </w:r>
    </w:p>
    <w:p w14:paraId="2DC23C5B" w14:textId="77777777" w:rsidR="008F13DE" w:rsidRPr="008F13DE" w:rsidRDefault="008F13DE" w:rsidP="00F679B8">
      <w:pPr>
        <w:numPr>
          <w:ilvl w:val="0"/>
          <w:numId w:val="38"/>
        </w:numPr>
        <w:ind w:left="357"/>
        <w:jc w:val="both"/>
        <w:rPr>
          <w:rFonts w:ascii="Cambria" w:hAnsi="Cambria" w:cs="Arial"/>
        </w:rPr>
      </w:pPr>
      <w:r w:rsidRPr="008F13DE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Pr="008F13DE">
        <w:rPr>
          <w:rFonts w:ascii="Cambria" w:hAnsi="Cambria" w:cs="Arial"/>
          <w:color w:val="000000"/>
          <w:vertAlign w:val="superscript"/>
        </w:rPr>
        <w:t>1)</w:t>
      </w:r>
      <w:r w:rsidRPr="008F13DE">
        <w:rPr>
          <w:rFonts w:ascii="Cambria" w:hAnsi="Cambria" w:cs="Arial"/>
          <w:color w:val="000000"/>
        </w:rPr>
        <w:t xml:space="preserve"> wobec osób fizycznych, </w:t>
      </w:r>
      <w:r w:rsidRPr="008F13DE">
        <w:rPr>
          <w:rFonts w:ascii="Cambria" w:hAnsi="Cambria" w:cs="Arial"/>
        </w:rPr>
        <w:t>od których dane osobowe bezpośrednio lub pośrednio pozyskałem</w:t>
      </w:r>
      <w:r w:rsidRPr="008F13DE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Pr="008F13DE">
        <w:rPr>
          <w:rFonts w:ascii="Cambria" w:hAnsi="Cambria" w:cs="Arial"/>
        </w:rPr>
        <w:t>.*</w:t>
      </w:r>
    </w:p>
    <w:p w14:paraId="0F922EAD" w14:textId="77777777" w:rsidR="008F13DE" w:rsidRPr="008F13DE" w:rsidRDefault="008F13DE" w:rsidP="00F679B8">
      <w:pPr>
        <w:numPr>
          <w:ilvl w:val="0"/>
          <w:numId w:val="38"/>
        </w:numPr>
        <w:tabs>
          <w:tab w:val="left" w:leader="dot" w:pos="9072"/>
        </w:tabs>
        <w:suppressAutoHyphens/>
        <w:ind w:left="357"/>
        <w:jc w:val="both"/>
        <w:rPr>
          <w:rFonts w:ascii="Cambria" w:hAnsi="Cambria" w:cs="Arial"/>
          <w:lang w:eastAsia="ar-SA"/>
        </w:rPr>
      </w:pPr>
      <w:r w:rsidRPr="008F13DE">
        <w:rPr>
          <w:rFonts w:ascii="Cambria" w:hAnsi="Cambria" w:cs="Arial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14:paraId="76155E7D" w14:textId="597C585D" w:rsidR="008F13DE" w:rsidRDefault="008F13DE" w:rsidP="008F13DE">
      <w:pPr>
        <w:tabs>
          <w:tab w:val="left" w:leader="dot" w:pos="9072"/>
        </w:tabs>
        <w:suppressAutoHyphens/>
        <w:ind w:left="357"/>
        <w:jc w:val="both"/>
        <w:rPr>
          <w:rFonts w:ascii="Cambria" w:hAnsi="Cambria" w:cs="Arial"/>
          <w:lang w:eastAsia="ar-SA"/>
        </w:rPr>
      </w:pPr>
      <w:r w:rsidRPr="008F13DE">
        <w:rPr>
          <w:rFonts w:ascii="Cambria" w:hAnsi="Cambria" w:cs="Arial"/>
          <w:lang w:eastAsia="ar-SA"/>
        </w:rPr>
        <w:t>tel.: …………</w:t>
      </w:r>
      <w:r w:rsidR="00BF0D32">
        <w:rPr>
          <w:rFonts w:ascii="Cambria" w:hAnsi="Cambria" w:cs="Arial"/>
          <w:lang w:eastAsia="ar-SA"/>
        </w:rPr>
        <w:t>……</w:t>
      </w:r>
      <w:r w:rsidRPr="008F13DE">
        <w:rPr>
          <w:rFonts w:ascii="Cambria" w:hAnsi="Cambria" w:cs="Arial"/>
          <w:lang w:eastAsia="ar-SA"/>
        </w:rPr>
        <w:t>……………….    e-mail: …………………………..………………………</w:t>
      </w:r>
    </w:p>
    <w:p w14:paraId="2887036D" w14:textId="2D0DC613" w:rsidR="00BF0D32" w:rsidRDefault="00BF0D32" w:rsidP="008F13DE">
      <w:pPr>
        <w:tabs>
          <w:tab w:val="left" w:leader="dot" w:pos="9072"/>
        </w:tabs>
        <w:suppressAutoHyphens/>
        <w:ind w:left="357"/>
        <w:jc w:val="both"/>
        <w:rPr>
          <w:rFonts w:ascii="Cambria" w:hAnsi="Cambria" w:cs="Arial"/>
          <w:lang w:eastAsia="ar-SA"/>
        </w:rPr>
      </w:pPr>
    </w:p>
    <w:p w14:paraId="04748D30" w14:textId="61180AC8" w:rsidR="00BF0D32" w:rsidRDefault="00BF0D32" w:rsidP="008F13DE">
      <w:pPr>
        <w:tabs>
          <w:tab w:val="left" w:leader="dot" w:pos="9072"/>
        </w:tabs>
        <w:suppressAutoHyphens/>
        <w:ind w:left="357"/>
        <w:jc w:val="both"/>
        <w:rPr>
          <w:rFonts w:ascii="Cambria" w:hAnsi="Cambria" w:cs="Arial"/>
          <w:lang w:eastAsia="ar-SA"/>
        </w:rPr>
      </w:pPr>
    </w:p>
    <w:p w14:paraId="72627445" w14:textId="77777777" w:rsidR="00BF0D32" w:rsidRPr="008F13DE" w:rsidRDefault="00BF0D32" w:rsidP="008F13DE">
      <w:pPr>
        <w:tabs>
          <w:tab w:val="left" w:leader="dot" w:pos="9072"/>
        </w:tabs>
        <w:suppressAutoHyphens/>
        <w:ind w:left="357"/>
        <w:jc w:val="both"/>
        <w:rPr>
          <w:rFonts w:ascii="Cambria" w:hAnsi="Cambria" w:cs="Arial"/>
          <w:lang w:eastAsia="ar-SA"/>
        </w:rPr>
      </w:pPr>
    </w:p>
    <w:p w14:paraId="2CD6D1BB" w14:textId="556CD7CC" w:rsidR="008F13DE" w:rsidRDefault="008F13DE" w:rsidP="00F679B8">
      <w:pPr>
        <w:numPr>
          <w:ilvl w:val="0"/>
          <w:numId w:val="38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8F13DE">
        <w:rPr>
          <w:rFonts w:ascii="Cambria" w:hAnsi="Cambria" w:cs="Arial"/>
          <w:lang w:eastAsia="ar-SA"/>
        </w:rPr>
        <w:lastRenderedPageBreak/>
        <w:t>Załącznikami do niniejszej oferty, stanowiącymi jej integralną część są:</w:t>
      </w:r>
    </w:p>
    <w:p w14:paraId="4B9F800E" w14:textId="77777777" w:rsidR="00BF0D32" w:rsidRPr="008F13DE" w:rsidRDefault="00BF0D32" w:rsidP="00BF0D32">
      <w:pPr>
        <w:suppressAutoHyphens/>
        <w:spacing w:before="180"/>
        <w:ind w:left="360"/>
        <w:jc w:val="both"/>
        <w:rPr>
          <w:rFonts w:ascii="Cambria" w:hAnsi="Cambria" w:cs="Arial"/>
          <w:lang w:eastAsia="ar-SA"/>
        </w:rPr>
      </w:pPr>
    </w:p>
    <w:p w14:paraId="4838B133" w14:textId="77777777" w:rsidR="008F13DE" w:rsidRPr="008F13DE" w:rsidRDefault="008F13DE" w:rsidP="00F679B8">
      <w:pPr>
        <w:numPr>
          <w:ilvl w:val="0"/>
          <w:numId w:val="37"/>
        </w:numPr>
        <w:tabs>
          <w:tab w:val="left" w:pos="720"/>
          <w:tab w:val="left" w:pos="1080"/>
        </w:tabs>
        <w:suppressAutoHyphens/>
        <w:spacing w:before="60"/>
        <w:jc w:val="both"/>
        <w:rPr>
          <w:rFonts w:ascii="Arial" w:hAnsi="Arial" w:cs="Arial"/>
          <w:sz w:val="20"/>
          <w:szCs w:val="20"/>
          <w:lang w:eastAsia="ar-SA"/>
        </w:rPr>
      </w:pPr>
      <w:r w:rsidRPr="008F13DE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14:paraId="41F2C932" w14:textId="77777777" w:rsidR="008F13DE" w:rsidRPr="008F13DE" w:rsidRDefault="008F13DE" w:rsidP="00F679B8">
      <w:pPr>
        <w:numPr>
          <w:ilvl w:val="0"/>
          <w:numId w:val="37"/>
        </w:numPr>
        <w:tabs>
          <w:tab w:val="left" w:pos="720"/>
          <w:tab w:val="left" w:pos="1080"/>
        </w:tabs>
        <w:suppressAutoHyphens/>
        <w:spacing w:before="60"/>
        <w:jc w:val="both"/>
        <w:rPr>
          <w:rFonts w:ascii="Arial" w:hAnsi="Arial" w:cs="Arial"/>
          <w:sz w:val="20"/>
          <w:szCs w:val="20"/>
          <w:lang w:eastAsia="ar-SA"/>
        </w:rPr>
      </w:pPr>
      <w:r w:rsidRPr="008F13DE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14:paraId="1A1D4A93" w14:textId="77777777" w:rsidR="008F13DE" w:rsidRPr="008F13DE" w:rsidRDefault="008F13DE" w:rsidP="00F679B8">
      <w:pPr>
        <w:numPr>
          <w:ilvl w:val="0"/>
          <w:numId w:val="37"/>
        </w:numPr>
        <w:tabs>
          <w:tab w:val="left" w:pos="720"/>
          <w:tab w:val="left" w:pos="1080"/>
        </w:tabs>
        <w:suppressAutoHyphens/>
        <w:spacing w:before="60"/>
        <w:jc w:val="both"/>
        <w:rPr>
          <w:rFonts w:ascii="Arial" w:hAnsi="Arial" w:cs="Arial"/>
          <w:sz w:val="20"/>
          <w:szCs w:val="20"/>
          <w:lang w:eastAsia="ar-SA"/>
        </w:rPr>
      </w:pPr>
      <w:r w:rsidRPr="008F13DE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14:paraId="70C2A0D9" w14:textId="77777777" w:rsidR="008F13DE" w:rsidRPr="008F13DE" w:rsidRDefault="008F13DE" w:rsidP="00F679B8">
      <w:pPr>
        <w:numPr>
          <w:ilvl w:val="0"/>
          <w:numId w:val="37"/>
        </w:numPr>
        <w:tabs>
          <w:tab w:val="left" w:pos="720"/>
          <w:tab w:val="left" w:pos="1080"/>
        </w:tabs>
        <w:suppressAutoHyphens/>
        <w:spacing w:before="60"/>
        <w:jc w:val="both"/>
        <w:rPr>
          <w:rFonts w:ascii="Arial" w:hAnsi="Arial" w:cs="Arial"/>
          <w:sz w:val="20"/>
          <w:szCs w:val="20"/>
          <w:lang w:eastAsia="ar-SA"/>
        </w:rPr>
      </w:pPr>
      <w:r w:rsidRPr="008F13DE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14:paraId="75A18E8E" w14:textId="77777777" w:rsidR="008F13DE" w:rsidRPr="008F13DE" w:rsidRDefault="008F13DE" w:rsidP="00F679B8">
      <w:pPr>
        <w:numPr>
          <w:ilvl w:val="0"/>
          <w:numId w:val="37"/>
        </w:numPr>
        <w:tabs>
          <w:tab w:val="left" w:pos="720"/>
          <w:tab w:val="left" w:pos="1080"/>
        </w:tabs>
        <w:suppressAutoHyphens/>
        <w:spacing w:before="60"/>
        <w:jc w:val="both"/>
        <w:rPr>
          <w:rFonts w:ascii="Arial" w:hAnsi="Arial" w:cs="Arial"/>
          <w:sz w:val="20"/>
          <w:szCs w:val="20"/>
          <w:lang w:eastAsia="ar-SA"/>
        </w:rPr>
      </w:pPr>
      <w:r w:rsidRPr="008F13DE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14:paraId="51E6C2D0" w14:textId="77777777" w:rsidR="008F13DE" w:rsidRPr="008F13DE" w:rsidRDefault="008F13DE" w:rsidP="008F13DE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14:paraId="3F9C90DB" w14:textId="77777777" w:rsidR="00BF0D32" w:rsidRDefault="00BF0D32" w:rsidP="008F13DE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14:paraId="7273090F" w14:textId="77777777" w:rsidR="00BF0D32" w:rsidRDefault="00BF0D32" w:rsidP="008F13DE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14:paraId="5CCFE6E3" w14:textId="77777777" w:rsidR="00BF0D32" w:rsidRDefault="00BF0D32" w:rsidP="008F13DE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14:paraId="1CCC8EB0" w14:textId="4EEC5D9B" w:rsidR="008F13DE" w:rsidRPr="008F13DE" w:rsidRDefault="008F13DE" w:rsidP="008F13DE">
      <w:pPr>
        <w:suppressAutoHyphens/>
        <w:rPr>
          <w:rFonts w:ascii="Arial" w:hAnsi="Arial" w:cs="Arial"/>
          <w:sz w:val="20"/>
          <w:szCs w:val="20"/>
          <w:lang w:eastAsia="ar-SA"/>
        </w:rPr>
      </w:pPr>
      <w:r w:rsidRPr="008F13DE">
        <w:rPr>
          <w:rFonts w:ascii="Arial" w:hAnsi="Arial" w:cs="Arial"/>
          <w:sz w:val="20"/>
          <w:szCs w:val="20"/>
          <w:lang w:eastAsia="ar-SA"/>
        </w:rPr>
        <w:t>...........</w:t>
      </w:r>
      <w:r w:rsidR="00BF0D32">
        <w:rPr>
          <w:rFonts w:ascii="Arial" w:hAnsi="Arial" w:cs="Arial"/>
          <w:sz w:val="20"/>
          <w:szCs w:val="20"/>
          <w:lang w:eastAsia="ar-SA"/>
        </w:rPr>
        <w:t>........</w:t>
      </w:r>
      <w:r w:rsidRPr="008F13DE">
        <w:rPr>
          <w:rFonts w:ascii="Arial" w:hAnsi="Arial" w:cs="Arial"/>
          <w:sz w:val="20"/>
          <w:szCs w:val="20"/>
          <w:lang w:eastAsia="ar-SA"/>
        </w:rPr>
        <w:t>......., dn. ......................................</w:t>
      </w:r>
    </w:p>
    <w:p w14:paraId="0433EEC1" w14:textId="77777777" w:rsidR="00BF0D32" w:rsidRDefault="00BF0D32" w:rsidP="008F13DE">
      <w:pPr>
        <w:suppressAutoHyphens/>
        <w:ind w:firstLine="3960"/>
        <w:jc w:val="right"/>
        <w:rPr>
          <w:rFonts w:ascii="Arial" w:hAnsi="Arial" w:cs="Arial"/>
          <w:iCs/>
          <w:sz w:val="20"/>
          <w:szCs w:val="20"/>
          <w:lang w:eastAsia="ar-SA"/>
        </w:rPr>
      </w:pPr>
    </w:p>
    <w:p w14:paraId="531802DD" w14:textId="77777777" w:rsidR="00BF0D32" w:rsidRDefault="00BF0D32" w:rsidP="008F13DE">
      <w:pPr>
        <w:suppressAutoHyphens/>
        <w:ind w:firstLine="3960"/>
        <w:jc w:val="right"/>
        <w:rPr>
          <w:rFonts w:ascii="Arial" w:hAnsi="Arial" w:cs="Arial"/>
          <w:iCs/>
          <w:sz w:val="20"/>
          <w:szCs w:val="20"/>
          <w:lang w:eastAsia="ar-SA"/>
        </w:rPr>
      </w:pPr>
    </w:p>
    <w:p w14:paraId="6E8AC9B4" w14:textId="10EF9AF2" w:rsidR="008F13DE" w:rsidRPr="008F13DE" w:rsidRDefault="008F13DE" w:rsidP="008F13DE">
      <w:pPr>
        <w:suppressAutoHyphens/>
        <w:ind w:firstLine="3960"/>
        <w:jc w:val="right"/>
        <w:rPr>
          <w:rFonts w:ascii="Arial" w:hAnsi="Arial" w:cs="Arial"/>
          <w:iCs/>
          <w:sz w:val="20"/>
          <w:szCs w:val="20"/>
          <w:lang w:eastAsia="ar-SA"/>
        </w:rPr>
      </w:pPr>
      <w:r w:rsidRPr="008F13DE">
        <w:rPr>
          <w:rFonts w:ascii="Arial" w:hAnsi="Arial" w:cs="Arial"/>
          <w:iCs/>
          <w:sz w:val="20"/>
          <w:szCs w:val="20"/>
          <w:lang w:eastAsia="ar-SA"/>
        </w:rPr>
        <w:t>.....................................................</w:t>
      </w:r>
    </w:p>
    <w:p w14:paraId="5D690170" w14:textId="77777777" w:rsidR="008F13DE" w:rsidRPr="008F13DE" w:rsidRDefault="008F13DE" w:rsidP="008F13DE">
      <w:pPr>
        <w:suppressAutoHyphens/>
        <w:ind w:firstLine="3960"/>
        <w:jc w:val="right"/>
        <w:rPr>
          <w:rFonts w:ascii="Arial" w:hAnsi="Arial" w:cs="Arial"/>
          <w:iCs/>
          <w:sz w:val="20"/>
          <w:szCs w:val="20"/>
          <w:lang w:eastAsia="ar-SA"/>
        </w:rPr>
      </w:pPr>
      <w:r w:rsidRPr="008F13DE">
        <w:rPr>
          <w:rFonts w:ascii="Arial" w:hAnsi="Arial" w:cs="Arial"/>
          <w:iCs/>
          <w:sz w:val="20"/>
          <w:szCs w:val="20"/>
          <w:lang w:eastAsia="ar-SA"/>
        </w:rPr>
        <w:t>(podpis i pieczątka wykonawcy)</w:t>
      </w:r>
    </w:p>
    <w:p w14:paraId="20691A0E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7B1941EE" w14:textId="77777777" w:rsidR="008F13DE" w:rsidRPr="008F13DE" w:rsidRDefault="008F13DE" w:rsidP="008F13DE">
      <w:pPr>
        <w:tabs>
          <w:tab w:val="left" w:pos="708"/>
        </w:tabs>
        <w:jc w:val="right"/>
        <w:rPr>
          <w:rFonts w:asciiTheme="majorHAnsi" w:hAnsiTheme="majorHAnsi" w:cs="Arial"/>
        </w:rPr>
      </w:pPr>
    </w:p>
    <w:p w14:paraId="1303462B" w14:textId="77777777" w:rsidR="008F13DE" w:rsidRPr="008F13DE" w:rsidRDefault="008F13DE" w:rsidP="008F13DE">
      <w:pPr>
        <w:tabs>
          <w:tab w:val="left" w:pos="708"/>
        </w:tabs>
        <w:jc w:val="right"/>
        <w:rPr>
          <w:rFonts w:asciiTheme="majorHAnsi" w:hAnsiTheme="majorHAnsi" w:cs="Arial"/>
        </w:rPr>
      </w:pPr>
    </w:p>
    <w:p w14:paraId="7FA79916" w14:textId="77777777" w:rsidR="008F13DE" w:rsidRPr="008F13DE" w:rsidRDefault="008F13DE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5BA8ED68" w14:textId="77777777" w:rsidR="008F13DE" w:rsidRPr="008F13DE" w:rsidRDefault="008F13DE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7AA897E7" w14:textId="279B9DC5" w:rsidR="008F13DE" w:rsidRDefault="008F13DE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180045B8" w14:textId="2686CC68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1C5C82DB" w14:textId="373C85FC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27ECD656" w14:textId="34F3AA72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02DEB514" w14:textId="2BC88B37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47918C08" w14:textId="40A4A4D5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07544C09" w14:textId="45379602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00829C7A" w14:textId="749CF008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43B16056" w14:textId="20AB476E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65DFFC4F" w14:textId="63B396A8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7BA7A131" w14:textId="213343EE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46C1CB31" w14:textId="42AA5082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1ADF733B" w14:textId="6BD9B341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19BEA952" w14:textId="2A866145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004E53E9" w14:textId="6AABEC1D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608E1543" w14:textId="44047CB6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7B312B94" w14:textId="7303D23C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74A53D35" w14:textId="2243670A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0ED4B62A" w14:textId="2B5B383E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65896DC0" w14:textId="1625AB39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3E267A41" w14:textId="092D457E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28CFB53D" w14:textId="344AC740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33CAADB4" w14:textId="15D4987A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17EA421C" w14:textId="0E3B980E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1F44FB33" w14:textId="5817C5CD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230C3E4A" w14:textId="5D168D3B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4534FC08" w14:textId="0A85985D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4232D1F8" w14:textId="77777777" w:rsidR="00BF0D32" w:rsidRPr="008F13DE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30D8730D" w14:textId="77777777" w:rsidR="008F13DE" w:rsidRPr="008F13DE" w:rsidRDefault="008F13DE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7AC2968E" w14:textId="77777777" w:rsidR="008F13DE" w:rsidRPr="008F13DE" w:rsidRDefault="008F13DE" w:rsidP="008F13DE">
      <w:pPr>
        <w:tabs>
          <w:tab w:val="left" w:pos="708"/>
        </w:tabs>
        <w:jc w:val="right"/>
        <w:rPr>
          <w:rFonts w:asciiTheme="majorHAnsi" w:hAnsiTheme="majorHAnsi" w:cs="Arial"/>
        </w:rPr>
      </w:pPr>
      <w:r w:rsidRPr="008F13DE">
        <w:rPr>
          <w:rFonts w:asciiTheme="majorHAnsi" w:hAnsiTheme="majorHAnsi" w:cs="Arial"/>
        </w:rPr>
        <w:lastRenderedPageBreak/>
        <w:t>Załącznik Nr 2</w:t>
      </w:r>
    </w:p>
    <w:p w14:paraId="1616C7D0" w14:textId="68CB9C61" w:rsidR="008F13DE" w:rsidRPr="008F13DE" w:rsidRDefault="008F13DE" w:rsidP="008F13DE">
      <w:pPr>
        <w:tabs>
          <w:tab w:val="left" w:pos="708"/>
        </w:tabs>
        <w:rPr>
          <w:rFonts w:asciiTheme="majorHAnsi" w:hAnsiTheme="majorHAnsi" w:cs="Arial"/>
        </w:rPr>
      </w:pPr>
      <w:r w:rsidRPr="008F13DE">
        <w:rPr>
          <w:rFonts w:asciiTheme="majorHAnsi" w:hAnsiTheme="majorHAnsi" w:cs="Arial"/>
        </w:rPr>
        <w:t>SPW.272.</w:t>
      </w:r>
      <w:r>
        <w:rPr>
          <w:rFonts w:asciiTheme="majorHAnsi" w:hAnsiTheme="majorHAnsi" w:cs="Arial"/>
        </w:rPr>
        <w:t>10</w:t>
      </w:r>
      <w:r w:rsidRPr="008F13DE">
        <w:rPr>
          <w:rFonts w:asciiTheme="majorHAnsi" w:hAnsiTheme="majorHAnsi" w:cs="Arial"/>
        </w:rPr>
        <w:t>.2021</w:t>
      </w:r>
    </w:p>
    <w:p w14:paraId="02FC44B7" w14:textId="77777777" w:rsidR="008F13DE" w:rsidRPr="008F13DE" w:rsidRDefault="008F13DE" w:rsidP="008F13DE">
      <w:pPr>
        <w:spacing w:line="480" w:lineRule="auto"/>
        <w:ind w:left="5246" w:firstLine="708"/>
        <w:rPr>
          <w:rFonts w:asciiTheme="majorHAnsi" w:hAnsiTheme="majorHAnsi" w:cs="Arial"/>
          <w:b/>
        </w:rPr>
      </w:pPr>
    </w:p>
    <w:p w14:paraId="22E4E544" w14:textId="77777777" w:rsidR="008F13DE" w:rsidRPr="008F13DE" w:rsidRDefault="008F13DE" w:rsidP="008F13DE">
      <w:pPr>
        <w:spacing w:line="480" w:lineRule="auto"/>
        <w:ind w:left="5246" w:firstLine="708"/>
        <w:rPr>
          <w:rFonts w:asciiTheme="majorHAnsi" w:hAnsiTheme="majorHAnsi" w:cs="Arial"/>
          <w:b/>
        </w:rPr>
      </w:pPr>
      <w:r w:rsidRPr="008F13DE">
        <w:rPr>
          <w:rFonts w:asciiTheme="majorHAnsi" w:hAnsiTheme="majorHAnsi" w:cs="Arial"/>
          <w:b/>
        </w:rPr>
        <w:t>Zamawiający:</w:t>
      </w:r>
    </w:p>
    <w:p w14:paraId="423C31CE" w14:textId="77777777" w:rsidR="008F13DE" w:rsidRPr="008F13DE" w:rsidRDefault="008F13DE" w:rsidP="008F13DE">
      <w:pPr>
        <w:ind w:left="5954"/>
        <w:jc w:val="center"/>
        <w:rPr>
          <w:rFonts w:asciiTheme="majorHAnsi" w:hAnsiTheme="majorHAnsi" w:cs="Arial"/>
          <w:b/>
        </w:rPr>
      </w:pPr>
      <w:r w:rsidRPr="008F13DE">
        <w:rPr>
          <w:rFonts w:asciiTheme="majorHAnsi" w:hAnsiTheme="majorHAnsi" w:cs="Arial"/>
          <w:b/>
        </w:rPr>
        <w:t>Powiat Wołomiński</w:t>
      </w:r>
    </w:p>
    <w:p w14:paraId="1A4F7CFC" w14:textId="77777777" w:rsidR="008F13DE" w:rsidRPr="008F13DE" w:rsidRDefault="008F13DE" w:rsidP="008F13DE">
      <w:pPr>
        <w:ind w:left="5954"/>
        <w:jc w:val="center"/>
        <w:rPr>
          <w:rFonts w:asciiTheme="majorHAnsi" w:hAnsiTheme="majorHAnsi" w:cs="Arial"/>
          <w:b/>
        </w:rPr>
      </w:pPr>
      <w:r w:rsidRPr="008F13DE">
        <w:rPr>
          <w:rFonts w:asciiTheme="majorHAnsi" w:hAnsiTheme="majorHAnsi" w:cs="Arial"/>
          <w:b/>
        </w:rPr>
        <w:t>ul. Prądzyńskiego 3</w:t>
      </w:r>
    </w:p>
    <w:p w14:paraId="767A9E85" w14:textId="77777777" w:rsidR="008F13DE" w:rsidRPr="008F13DE" w:rsidRDefault="008F13DE" w:rsidP="008F13DE">
      <w:pPr>
        <w:ind w:left="5954"/>
        <w:jc w:val="center"/>
        <w:rPr>
          <w:rFonts w:asciiTheme="majorHAnsi" w:hAnsiTheme="majorHAnsi" w:cs="Arial"/>
          <w:i/>
        </w:rPr>
      </w:pPr>
      <w:r w:rsidRPr="008F13DE">
        <w:rPr>
          <w:rFonts w:asciiTheme="majorHAnsi" w:hAnsiTheme="majorHAnsi" w:cs="Arial"/>
          <w:b/>
        </w:rPr>
        <w:t>05-200 Wołomin</w:t>
      </w:r>
      <w:r w:rsidRPr="008F13DE">
        <w:rPr>
          <w:rFonts w:asciiTheme="majorHAnsi" w:hAnsiTheme="majorHAnsi" w:cs="Arial"/>
        </w:rPr>
        <w:t xml:space="preserve"> </w:t>
      </w:r>
    </w:p>
    <w:p w14:paraId="59203F63" w14:textId="77777777" w:rsidR="008F13DE" w:rsidRPr="008F13DE" w:rsidRDefault="008F13DE" w:rsidP="008F13DE">
      <w:pPr>
        <w:spacing w:line="480" w:lineRule="auto"/>
        <w:rPr>
          <w:rFonts w:asciiTheme="majorHAnsi" w:hAnsiTheme="majorHAnsi" w:cs="Arial"/>
          <w:b/>
        </w:rPr>
      </w:pPr>
      <w:r w:rsidRPr="008F13DE">
        <w:rPr>
          <w:rFonts w:asciiTheme="majorHAnsi" w:hAnsiTheme="majorHAnsi" w:cs="Arial"/>
          <w:b/>
        </w:rPr>
        <w:t>Wykonawca:</w:t>
      </w:r>
    </w:p>
    <w:p w14:paraId="452CA888" w14:textId="68395A03" w:rsidR="008F13DE" w:rsidRPr="008F13DE" w:rsidRDefault="008F13DE" w:rsidP="008F13DE">
      <w:pPr>
        <w:spacing w:line="480" w:lineRule="auto"/>
        <w:ind w:right="5954"/>
        <w:rPr>
          <w:rFonts w:asciiTheme="majorHAnsi" w:hAnsiTheme="majorHAnsi" w:cs="Arial"/>
        </w:rPr>
      </w:pPr>
      <w:r w:rsidRPr="008F13DE">
        <w:rPr>
          <w:rFonts w:asciiTheme="majorHAnsi" w:hAnsiTheme="majorHAnsi" w:cs="Arial"/>
        </w:rPr>
        <w:t>……………………………………………………………………</w:t>
      </w:r>
      <w:r w:rsidR="00BF0D32">
        <w:rPr>
          <w:rFonts w:asciiTheme="majorHAnsi" w:hAnsiTheme="majorHAnsi" w:cs="Arial"/>
        </w:rPr>
        <w:t>………………</w:t>
      </w:r>
      <w:r w:rsidRPr="008F13DE">
        <w:rPr>
          <w:rFonts w:asciiTheme="majorHAnsi" w:hAnsiTheme="majorHAnsi" w:cs="Arial"/>
        </w:rPr>
        <w:t>……</w:t>
      </w:r>
    </w:p>
    <w:p w14:paraId="5D4A5500" w14:textId="77777777" w:rsidR="008F13DE" w:rsidRPr="008F13DE" w:rsidRDefault="008F13DE" w:rsidP="008F13DE">
      <w:pPr>
        <w:ind w:right="5953"/>
        <w:rPr>
          <w:rFonts w:asciiTheme="majorHAnsi" w:hAnsiTheme="majorHAnsi" w:cs="Arial"/>
          <w:i/>
        </w:rPr>
      </w:pPr>
      <w:r w:rsidRPr="008F13DE">
        <w:rPr>
          <w:rFonts w:asciiTheme="majorHAnsi" w:hAnsiTheme="majorHAnsi" w:cs="Arial"/>
          <w:i/>
        </w:rPr>
        <w:t>(pełna nazwa/firma, adres, w zależności od podmiotu: NIP/PESEL, KRS/CEiDG)</w:t>
      </w:r>
    </w:p>
    <w:p w14:paraId="07ABDAE9" w14:textId="77777777" w:rsidR="008F13DE" w:rsidRPr="008F13DE" w:rsidRDefault="008F13DE" w:rsidP="008F13DE">
      <w:pPr>
        <w:spacing w:line="480" w:lineRule="auto"/>
        <w:rPr>
          <w:rFonts w:asciiTheme="majorHAnsi" w:hAnsiTheme="majorHAnsi" w:cs="Arial"/>
          <w:u w:val="single"/>
        </w:rPr>
      </w:pPr>
      <w:r w:rsidRPr="008F13DE">
        <w:rPr>
          <w:rFonts w:asciiTheme="majorHAnsi" w:hAnsiTheme="majorHAnsi" w:cs="Arial"/>
          <w:u w:val="single"/>
        </w:rPr>
        <w:t>reprezentowany przez:</w:t>
      </w:r>
    </w:p>
    <w:p w14:paraId="66F9E46C" w14:textId="70472065" w:rsidR="008F13DE" w:rsidRPr="008F13DE" w:rsidRDefault="008F13DE" w:rsidP="008F13DE">
      <w:pPr>
        <w:spacing w:line="480" w:lineRule="auto"/>
        <w:ind w:right="5954"/>
        <w:rPr>
          <w:rFonts w:asciiTheme="majorHAnsi" w:hAnsiTheme="majorHAnsi" w:cs="Arial"/>
        </w:rPr>
      </w:pPr>
      <w:r w:rsidRPr="008F13DE">
        <w:rPr>
          <w:rFonts w:asciiTheme="majorHAnsi" w:hAnsiTheme="majorHAnsi" w:cs="Arial"/>
        </w:rPr>
        <w:t>…………………………………………………………………</w:t>
      </w:r>
      <w:r w:rsidR="00BF0D32">
        <w:rPr>
          <w:rFonts w:asciiTheme="majorHAnsi" w:hAnsiTheme="majorHAnsi" w:cs="Arial"/>
        </w:rPr>
        <w:t>……………..</w:t>
      </w:r>
      <w:r w:rsidRPr="008F13DE">
        <w:rPr>
          <w:rFonts w:asciiTheme="majorHAnsi" w:hAnsiTheme="majorHAnsi" w:cs="Arial"/>
        </w:rPr>
        <w:t>………</w:t>
      </w:r>
    </w:p>
    <w:p w14:paraId="1BBD03E4" w14:textId="77777777" w:rsidR="008F13DE" w:rsidRPr="008F13DE" w:rsidRDefault="008F13DE" w:rsidP="008F13DE">
      <w:pPr>
        <w:ind w:right="5953"/>
        <w:rPr>
          <w:rFonts w:asciiTheme="majorHAnsi" w:hAnsiTheme="majorHAnsi" w:cs="Arial"/>
          <w:i/>
        </w:rPr>
      </w:pPr>
      <w:r w:rsidRPr="008F13DE">
        <w:rPr>
          <w:rFonts w:asciiTheme="majorHAnsi" w:hAnsiTheme="majorHAnsi" w:cs="Arial"/>
          <w:i/>
        </w:rPr>
        <w:t>(imię, nazwisko, stanowisko/podstawa do  reprezentacji)</w:t>
      </w:r>
    </w:p>
    <w:p w14:paraId="3D4AF095" w14:textId="77777777" w:rsidR="008F13DE" w:rsidRPr="008F13DE" w:rsidRDefault="008F13DE" w:rsidP="008F13DE">
      <w:pPr>
        <w:rPr>
          <w:rFonts w:asciiTheme="majorHAnsi" w:hAnsiTheme="majorHAnsi" w:cs="Arial"/>
        </w:rPr>
      </w:pPr>
    </w:p>
    <w:p w14:paraId="7EFC6B27" w14:textId="77777777" w:rsidR="008F13DE" w:rsidRPr="008F13DE" w:rsidRDefault="008F13DE" w:rsidP="008F13DE">
      <w:pPr>
        <w:rPr>
          <w:rFonts w:asciiTheme="majorHAnsi" w:hAnsiTheme="majorHAnsi" w:cs="Arial"/>
        </w:rPr>
      </w:pPr>
    </w:p>
    <w:p w14:paraId="34A7AE01" w14:textId="77777777" w:rsidR="008F13DE" w:rsidRPr="008F13DE" w:rsidRDefault="008F13DE" w:rsidP="008F13DE">
      <w:pPr>
        <w:spacing w:after="120" w:line="360" w:lineRule="auto"/>
        <w:jc w:val="center"/>
        <w:rPr>
          <w:rFonts w:asciiTheme="majorHAnsi" w:hAnsiTheme="majorHAnsi" w:cs="Arial"/>
          <w:b/>
          <w:u w:val="single"/>
        </w:rPr>
      </w:pPr>
      <w:r w:rsidRPr="008F13DE">
        <w:rPr>
          <w:rFonts w:asciiTheme="majorHAnsi" w:hAnsiTheme="majorHAnsi" w:cs="Arial"/>
          <w:b/>
          <w:u w:val="single"/>
        </w:rPr>
        <w:t xml:space="preserve">Oświadczenie wykonawcy </w:t>
      </w:r>
    </w:p>
    <w:p w14:paraId="1FCB3980" w14:textId="77777777" w:rsidR="008F13DE" w:rsidRPr="008F13DE" w:rsidRDefault="008F13DE" w:rsidP="008F13DE">
      <w:pPr>
        <w:spacing w:line="360" w:lineRule="auto"/>
        <w:jc w:val="center"/>
        <w:rPr>
          <w:rFonts w:asciiTheme="majorHAnsi" w:hAnsiTheme="majorHAnsi" w:cs="Arial"/>
          <w:b/>
        </w:rPr>
      </w:pPr>
      <w:r w:rsidRPr="008F13DE">
        <w:rPr>
          <w:rFonts w:asciiTheme="majorHAnsi" w:hAnsiTheme="majorHAnsi" w:cs="Arial"/>
          <w:b/>
        </w:rPr>
        <w:t xml:space="preserve">składane na podstawie art. 125 ust. 1 ust. 1 ustawy z dnia 11 września 2019 r. </w:t>
      </w:r>
    </w:p>
    <w:p w14:paraId="5269B4DF" w14:textId="77777777" w:rsidR="008F13DE" w:rsidRPr="008F13DE" w:rsidRDefault="008F13DE" w:rsidP="008F13DE">
      <w:pPr>
        <w:spacing w:line="360" w:lineRule="auto"/>
        <w:jc w:val="center"/>
        <w:rPr>
          <w:rFonts w:asciiTheme="majorHAnsi" w:hAnsiTheme="majorHAnsi" w:cs="Arial"/>
          <w:b/>
        </w:rPr>
      </w:pPr>
      <w:r w:rsidRPr="008F13DE">
        <w:rPr>
          <w:rFonts w:asciiTheme="majorHAnsi" w:hAnsiTheme="majorHAnsi" w:cs="Arial"/>
          <w:b/>
        </w:rPr>
        <w:t xml:space="preserve"> Prawo zamówień publicznych (dalej jako: ustawa Pzp), </w:t>
      </w:r>
    </w:p>
    <w:p w14:paraId="3C4CB2E4" w14:textId="77777777" w:rsidR="008F13DE" w:rsidRPr="008F13DE" w:rsidRDefault="008F13DE" w:rsidP="008F13DE">
      <w:pPr>
        <w:spacing w:before="120" w:line="360" w:lineRule="auto"/>
        <w:jc w:val="center"/>
        <w:rPr>
          <w:rFonts w:asciiTheme="majorHAnsi" w:hAnsiTheme="majorHAnsi" w:cs="Arial"/>
          <w:b/>
          <w:u w:val="single"/>
        </w:rPr>
      </w:pPr>
      <w:r w:rsidRPr="008F13DE">
        <w:rPr>
          <w:rFonts w:asciiTheme="majorHAnsi" w:hAnsiTheme="majorHAnsi" w:cs="Arial"/>
          <w:b/>
          <w:u w:val="single"/>
        </w:rPr>
        <w:t>DOTYCZĄCE SPEŁNIANIA WARUNKÓW UDZIAŁU W POSTĘPOWANIU I NIE PODLEGANIA WYKLUCZENIU</w:t>
      </w:r>
    </w:p>
    <w:p w14:paraId="6577B389" w14:textId="77777777" w:rsidR="008F13DE" w:rsidRPr="008F13DE" w:rsidRDefault="008F13DE" w:rsidP="008F13DE">
      <w:pPr>
        <w:jc w:val="both"/>
        <w:rPr>
          <w:rFonts w:asciiTheme="majorHAnsi" w:hAnsiTheme="majorHAnsi" w:cs="Arial"/>
        </w:rPr>
      </w:pPr>
    </w:p>
    <w:p w14:paraId="3C2F7F63" w14:textId="77777777" w:rsidR="008F13DE" w:rsidRPr="008F13DE" w:rsidRDefault="008F13DE" w:rsidP="008F13DE">
      <w:pPr>
        <w:jc w:val="both"/>
        <w:rPr>
          <w:rFonts w:asciiTheme="majorHAnsi" w:hAnsiTheme="majorHAnsi" w:cs="Arial"/>
        </w:rPr>
      </w:pPr>
    </w:p>
    <w:p w14:paraId="234A9A1F" w14:textId="1979F1D4" w:rsidR="008F13DE" w:rsidRPr="008F13DE" w:rsidRDefault="008F13DE" w:rsidP="008F13DE">
      <w:pPr>
        <w:tabs>
          <w:tab w:val="left" w:leader="dot" w:pos="9072"/>
        </w:tabs>
        <w:suppressAutoHyphens/>
        <w:jc w:val="both"/>
        <w:rPr>
          <w:rFonts w:asciiTheme="majorHAnsi" w:hAnsiTheme="majorHAnsi"/>
          <w:b/>
          <w:bCs/>
          <w:lang w:eastAsia="ar-SA"/>
        </w:rPr>
      </w:pPr>
      <w:r w:rsidRPr="008F13DE">
        <w:rPr>
          <w:rFonts w:asciiTheme="majorHAnsi" w:hAnsiTheme="majorHAnsi" w:cs="Arial"/>
          <w:lang w:eastAsia="ar-SA"/>
        </w:rPr>
        <w:t>Na potrzeby postępowania o udzielenie zamówienia publicznego</w:t>
      </w:r>
      <w:r w:rsidRPr="008F13DE">
        <w:rPr>
          <w:rFonts w:asciiTheme="majorHAnsi" w:hAnsiTheme="majorHAnsi" w:cs="Arial"/>
          <w:lang w:eastAsia="ar-SA"/>
        </w:rPr>
        <w:br/>
        <w:t xml:space="preserve">pn. </w:t>
      </w:r>
      <w:r>
        <w:rPr>
          <w:rFonts w:asciiTheme="majorHAnsi" w:hAnsiTheme="majorHAnsi"/>
          <w:b/>
          <w:bCs/>
          <w:lang w:eastAsia="ar-SA"/>
        </w:rPr>
        <w:t>P</w:t>
      </w:r>
      <w:r w:rsidRPr="008F13DE">
        <w:rPr>
          <w:rFonts w:asciiTheme="majorHAnsi" w:hAnsiTheme="majorHAnsi"/>
          <w:b/>
          <w:bCs/>
          <w:lang w:eastAsia="ar-SA"/>
        </w:rPr>
        <w:t>rzetworzenie mapy zasadniczej hybrydowej do postaci numerycznej wektorowej dla obszaru miasta Zielonka</w:t>
      </w:r>
      <w:r w:rsidRPr="008F13DE">
        <w:rPr>
          <w:rFonts w:asciiTheme="majorHAnsi" w:hAnsiTheme="majorHAnsi" w:cs="Arial"/>
          <w:b/>
          <w:bCs/>
          <w:lang w:eastAsia="ar-SA"/>
        </w:rPr>
        <w:t>,</w:t>
      </w:r>
      <w:r w:rsidRPr="008F13DE">
        <w:rPr>
          <w:rFonts w:asciiTheme="majorHAnsi" w:hAnsiTheme="majorHAnsi" w:cs="Arial"/>
          <w:lang w:eastAsia="ar-SA"/>
        </w:rPr>
        <w:t xml:space="preserve"> prowadzonego przez Powiat Wołomiński</w:t>
      </w:r>
      <w:r w:rsidRPr="008F13DE">
        <w:rPr>
          <w:rFonts w:asciiTheme="majorHAnsi" w:hAnsiTheme="majorHAnsi" w:cs="Arial"/>
          <w:i/>
          <w:lang w:eastAsia="ar-SA"/>
        </w:rPr>
        <w:t xml:space="preserve">, </w:t>
      </w:r>
      <w:r w:rsidRPr="008F13DE">
        <w:rPr>
          <w:rFonts w:asciiTheme="majorHAnsi" w:hAnsiTheme="majorHAnsi" w:cs="Arial"/>
          <w:lang w:eastAsia="ar-SA"/>
        </w:rPr>
        <w:t>oświadczam, co następuje:</w:t>
      </w:r>
    </w:p>
    <w:p w14:paraId="0007644B" w14:textId="77777777" w:rsidR="008F13DE" w:rsidRPr="008F13DE" w:rsidRDefault="008F13DE" w:rsidP="008F13DE">
      <w:pPr>
        <w:spacing w:line="360" w:lineRule="auto"/>
        <w:jc w:val="both"/>
        <w:rPr>
          <w:rFonts w:asciiTheme="majorHAnsi" w:hAnsiTheme="majorHAnsi" w:cs="Arial"/>
        </w:rPr>
      </w:pPr>
    </w:p>
    <w:p w14:paraId="369F3A3C" w14:textId="77777777" w:rsidR="008F13DE" w:rsidRPr="008F13DE" w:rsidRDefault="008F13DE" w:rsidP="008F13DE">
      <w:pPr>
        <w:spacing w:line="360" w:lineRule="auto"/>
        <w:jc w:val="both"/>
        <w:rPr>
          <w:rFonts w:asciiTheme="majorHAnsi" w:hAnsiTheme="majorHAnsi" w:cs="Arial"/>
        </w:rPr>
      </w:pPr>
    </w:p>
    <w:p w14:paraId="1589D0FD" w14:textId="77777777" w:rsidR="008F13DE" w:rsidRPr="008F13DE" w:rsidRDefault="008F13DE" w:rsidP="00F679B8">
      <w:pPr>
        <w:numPr>
          <w:ilvl w:val="1"/>
          <w:numId w:val="38"/>
        </w:numPr>
        <w:spacing w:line="360" w:lineRule="auto"/>
        <w:jc w:val="both"/>
        <w:rPr>
          <w:rFonts w:asciiTheme="majorHAnsi" w:hAnsiTheme="majorHAnsi" w:cs="Arial"/>
        </w:rPr>
      </w:pPr>
      <w:r w:rsidRPr="008F13DE">
        <w:rPr>
          <w:rFonts w:asciiTheme="majorHAnsi" w:hAnsiTheme="majorHAnsi" w:cs="Arial"/>
        </w:rPr>
        <w:lastRenderedPageBreak/>
        <w:t>Oświadczam, że spełniam warunki udziału w postępowaniu określone przez zamawiającego w   ogłoszeniu o zamówieniu i Specyfikacji Warunków Zamówienia.</w:t>
      </w:r>
    </w:p>
    <w:p w14:paraId="63233C12" w14:textId="77777777" w:rsidR="008F13DE" w:rsidRPr="008F13DE" w:rsidRDefault="008F13DE" w:rsidP="00F679B8">
      <w:pPr>
        <w:numPr>
          <w:ilvl w:val="1"/>
          <w:numId w:val="38"/>
        </w:numPr>
        <w:spacing w:line="360" w:lineRule="auto"/>
        <w:jc w:val="both"/>
        <w:rPr>
          <w:rFonts w:asciiTheme="majorHAnsi" w:hAnsiTheme="majorHAnsi" w:cs="Arial"/>
        </w:rPr>
      </w:pPr>
      <w:r w:rsidRPr="008F13DE">
        <w:rPr>
          <w:rFonts w:asciiTheme="majorHAnsi" w:hAnsiTheme="majorHAnsi" w:cs="Arial"/>
        </w:rPr>
        <w:t xml:space="preserve">Oświadczam, że nie podlegam wykluczeniu z postępowania na podstawie </w:t>
      </w:r>
      <w:r w:rsidRPr="008F13DE">
        <w:rPr>
          <w:rFonts w:asciiTheme="majorHAnsi" w:hAnsiTheme="majorHAnsi" w:cs="Arial"/>
        </w:rPr>
        <w:br/>
        <w:t>art. 108 i art. 109 ust. 1 pkt 4 i 7 ustawy Pzp.</w:t>
      </w:r>
    </w:p>
    <w:p w14:paraId="59C4674A" w14:textId="77777777" w:rsidR="008F13DE" w:rsidRPr="008F13DE" w:rsidRDefault="008F13DE" w:rsidP="008F13DE">
      <w:pPr>
        <w:spacing w:line="360" w:lineRule="auto"/>
        <w:ind w:left="1080"/>
        <w:jc w:val="both"/>
        <w:rPr>
          <w:rFonts w:asciiTheme="majorHAnsi" w:hAnsiTheme="majorHAnsi" w:cs="Arial"/>
        </w:rPr>
      </w:pPr>
    </w:p>
    <w:p w14:paraId="5EBB592C" w14:textId="77777777" w:rsidR="008F13DE" w:rsidRPr="008F13DE" w:rsidRDefault="008F13DE" w:rsidP="008F13DE">
      <w:pPr>
        <w:spacing w:line="360" w:lineRule="auto"/>
        <w:jc w:val="both"/>
        <w:rPr>
          <w:rFonts w:asciiTheme="majorHAnsi" w:hAnsiTheme="majorHAnsi" w:cs="Arial"/>
        </w:rPr>
      </w:pPr>
      <w:r w:rsidRPr="008F13DE">
        <w:rPr>
          <w:rFonts w:asciiTheme="majorHAnsi" w:hAnsiTheme="majorHAnsi" w:cs="Arial"/>
        </w:rPr>
        <w:t xml:space="preserve">…………….……. </w:t>
      </w:r>
      <w:r w:rsidRPr="008F13DE">
        <w:rPr>
          <w:rFonts w:asciiTheme="majorHAnsi" w:hAnsiTheme="majorHAnsi" w:cs="Arial"/>
          <w:i/>
        </w:rPr>
        <w:t xml:space="preserve">(miejscowość), </w:t>
      </w:r>
      <w:r w:rsidRPr="008F13DE">
        <w:rPr>
          <w:rFonts w:asciiTheme="majorHAnsi" w:hAnsiTheme="majorHAnsi" w:cs="Arial"/>
        </w:rPr>
        <w:t xml:space="preserve">dnia ………….……. r. </w:t>
      </w:r>
    </w:p>
    <w:p w14:paraId="5458DE46" w14:textId="77777777" w:rsidR="008F13DE" w:rsidRPr="008F13DE" w:rsidRDefault="008F13DE" w:rsidP="008F13DE">
      <w:pPr>
        <w:spacing w:line="360" w:lineRule="auto"/>
        <w:jc w:val="both"/>
        <w:rPr>
          <w:rFonts w:asciiTheme="majorHAnsi" w:hAnsiTheme="majorHAnsi" w:cs="Arial"/>
        </w:rPr>
      </w:pPr>
    </w:p>
    <w:p w14:paraId="705415D8" w14:textId="77777777" w:rsidR="008F13DE" w:rsidRPr="008F13DE" w:rsidRDefault="008F13DE" w:rsidP="008F13DE">
      <w:pPr>
        <w:spacing w:line="360" w:lineRule="auto"/>
        <w:jc w:val="both"/>
        <w:rPr>
          <w:rFonts w:asciiTheme="majorHAnsi" w:hAnsiTheme="majorHAnsi" w:cs="Arial"/>
        </w:rPr>
      </w:pPr>
      <w:r w:rsidRPr="008F13DE">
        <w:rPr>
          <w:rFonts w:asciiTheme="majorHAnsi" w:hAnsiTheme="majorHAnsi" w:cs="Arial"/>
        </w:rPr>
        <w:tab/>
      </w:r>
      <w:r w:rsidRPr="008F13DE">
        <w:rPr>
          <w:rFonts w:asciiTheme="majorHAnsi" w:hAnsiTheme="majorHAnsi" w:cs="Arial"/>
        </w:rPr>
        <w:tab/>
      </w:r>
      <w:r w:rsidRPr="008F13DE">
        <w:rPr>
          <w:rFonts w:asciiTheme="majorHAnsi" w:hAnsiTheme="majorHAnsi" w:cs="Arial"/>
        </w:rPr>
        <w:tab/>
      </w:r>
      <w:r w:rsidRPr="008F13DE">
        <w:rPr>
          <w:rFonts w:asciiTheme="majorHAnsi" w:hAnsiTheme="majorHAnsi" w:cs="Arial"/>
        </w:rPr>
        <w:tab/>
      </w:r>
      <w:r w:rsidRPr="008F13DE">
        <w:rPr>
          <w:rFonts w:asciiTheme="majorHAnsi" w:hAnsiTheme="majorHAnsi" w:cs="Arial"/>
        </w:rPr>
        <w:tab/>
      </w:r>
      <w:r w:rsidRPr="008F13DE">
        <w:rPr>
          <w:rFonts w:asciiTheme="majorHAnsi" w:hAnsiTheme="majorHAnsi" w:cs="Arial"/>
        </w:rPr>
        <w:tab/>
      </w:r>
      <w:r w:rsidRPr="008F13DE">
        <w:rPr>
          <w:rFonts w:asciiTheme="majorHAnsi" w:hAnsiTheme="majorHAnsi" w:cs="Arial"/>
        </w:rPr>
        <w:tab/>
        <w:t>…………………………………………</w:t>
      </w:r>
    </w:p>
    <w:p w14:paraId="64D6E751" w14:textId="77777777" w:rsidR="008F13DE" w:rsidRPr="008F13DE" w:rsidRDefault="008F13DE" w:rsidP="008F13DE">
      <w:pPr>
        <w:spacing w:line="360" w:lineRule="auto"/>
        <w:ind w:left="5664" w:firstLine="708"/>
        <w:jc w:val="both"/>
        <w:rPr>
          <w:rFonts w:asciiTheme="majorHAnsi" w:hAnsiTheme="majorHAnsi" w:cs="Arial"/>
          <w:i/>
        </w:rPr>
      </w:pPr>
      <w:r w:rsidRPr="008F13DE">
        <w:rPr>
          <w:rFonts w:asciiTheme="majorHAnsi" w:hAnsiTheme="majorHAnsi" w:cs="Arial"/>
          <w:i/>
        </w:rPr>
        <w:t>(podpis)</w:t>
      </w:r>
    </w:p>
    <w:p w14:paraId="23750557" w14:textId="77777777" w:rsidR="008F13DE" w:rsidRPr="008F13DE" w:rsidRDefault="008F13DE" w:rsidP="008F13DE">
      <w:pPr>
        <w:spacing w:line="360" w:lineRule="auto"/>
        <w:jc w:val="both"/>
        <w:rPr>
          <w:rFonts w:asciiTheme="majorHAnsi" w:hAnsiTheme="majorHAnsi" w:cs="Arial"/>
          <w:i/>
        </w:rPr>
      </w:pPr>
    </w:p>
    <w:p w14:paraId="5B5A9832" w14:textId="77777777" w:rsidR="008F13DE" w:rsidRPr="008F13DE" w:rsidRDefault="008F13DE" w:rsidP="008F13D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8D9BD8" w14:textId="77777777" w:rsidR="008F13DE" w:rsidRPr="008F13DE" w:rsidRDefault="008F13DE" w:rsidP="008F13DE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14:paraId="7CA07399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327FB563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685E53BB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05BF12B1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0E3CB70B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4A46D0F3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19CADDB6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16A84405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5046306F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2FBCEA24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7D6F3C6B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2F6DD0CE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22F03319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73E50BC3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35013532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0A6294A9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02EDD48A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78FF6DFF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7A2BD4DC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7E91EB30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3EF8869A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5F5086A7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2F4AA42A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5D889D86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5D0FF558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48441EBD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785C1678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4A57BF3F" w14:textId="614BA643" w:rsidR="00BF0D32" w:rsidRPr="00BF0D32" w:rsidRDefault="00BF0D32" w:rsidP="00BF0D32">
      <w:pPr>
        <w:rPr>
          <w:rFonts w:asciiTheme="majorHAnsi" w:hAnsiTheme="majorHAnsi" w:cs="Arial"/>
          <w:iCs/>
          <w:snapToGrid w:val="0"/>
          <w:color w:val="000000" w:themeColor="text1"/>
        </w:rPr>
      </w:pPr>
      <w:r w:rsidRPr="00BF0D32">
        <w:rPr>
          <w:rFonts w:asciiTheme="majorHAnsi" w:hAnsiTheme="majorHAnsi" w:cs="Arial"/>
          <w:iCs/>
          <w:snapToGrid w:val="0"/>
          <w:color w:val="000000" w:themeColor="text1"/>
        </w:rPr>
        <w:lastRenderedPageBreak/>
        <w:t>SPW.272.</w:t>
      </w:r>
      <w:r>
        <w:rPr>
          <w:rFonts w:asciiTheme="majorHAnsi" w:hAnsiTheme="majorHAnsi" w:cs="Arial"/>
          <w:iCs/>
          <w:snapToGrid w:val="0"/>
          <w:color w:val="000000" w:themeColor="text1"/>
        </w:rPr>
        <w:t>10</w:t>
      </w:r>
      <w:r w:rsidRPr="00BF0D32">
        <w:rPr>
          <w:rFonts w:asciiTheme="majorHAnsi" w:hAnsiTheme="majorHAnsi" w:cs="Arial"/>
          <w:iCs/>
          <w:snapToGrid w:val="0"/>
          <w:color w:val="000000" w:themeColor="text1"/>
        </w:rPr>
        <w:t>.2021</w:t>
      </w:r>
      <w:r w:rsidRPr="00BF0D32">
        <w:rPr>
          <w:rFonts w:asciiTheme="majorHAnsi" w:hAnsiTheme="majorHAnsi" w:cs="Arial"/>
          <w:iCs/>
          <w:snapToGrid w:val="0"/>
          <w:color w:val="000000" w:themeColor="text1"/>
        </w:rPr>
        <w:tab/>
      </w:r>
      <w:r w:rsidRPr="00BF0D32">
        <w:rPr>
          <w:rFonts w:asciiTheme="majorHAnsi" w:hAnsiTheme="majorHAnsi" w:cs="Arial"/>
          <w:iCs/>
          <w:snapToGrid w:val="0"/>
          <w:color w:val="000000" w:themeColor="text1"/>
        </w:rPr>
        <w:tab/>
      </w:r>
      <w:r w:rsidRPr="00BF0D32">
        <w:rPr>
          <w:rFonts w:asciiTheme="majorHAnsi" w:hAnsiTheme="majorHAnsi" w:cs="Arial"/>
          <w:iCs/>
          <w:snapToGrid w:val="0"/>
          <w:color w:val="000000" w:themeColor="text1"/>
        </w:rPr>
        <w:tab/>
      </w:r>
      <w:r w:rsidRPr="00BF0D32">
        <w:rPr>
          <w:rFonts w:asciiTheme="majorHAnsi" w:hAnsiTheme="majorHAnsi" w:cs="Arial"/>
          <w:iCs/>
          <w:snapToGrid w:val="0"/>
          <w:color w:val="000000" w:themeColor="text1"/>
        </w:rPr>
        <w:tab/>
      </w:r>
      <w:r w:rsidRPr="00BF0D32">
        <w:rPr>
          <w:rFonts w:asciiTheme="majorHAnsi" w:hAnsiTheme="majorHAnsi" w:cs="Arial"/>
          <w:iCs/>
          <w:snapToGrid w:val="0"/>
          <w:color w:val="000000" w:themeColor="text1"/>
        </w:rPr>
        <w:tab/>
      </w:r>
      <w:r w:rsidRPr="00BF0D32">
        <w:rPr>
          <w:rFonts w:asciiTheme="majorHAnsi" w:hAnsiTheme="majorHAnsi" w:cs="Arial"/>
          <w:iCs/>
          <w:snapToGrid w:val="0"/>
          <w:color w:val="000000" w:themeColor="text1"/>
        </w:rPr>
        <w:tab/>
      </w:r>
      <w:r w:rsidRPr="00BF0D32">
        <w:rPr>
          <w:rFonts w:asciiTheme="majorHAnsi" w:hAnsiTheme="majorHAnsi" w:cs="Arial"/>
          <w:iCs/>
          <w:snapToGrid w:val="0"/>
          <w:color w:val="000000" w:themeColor="text1"/>
        </w:rPr>
        <w:tab/>
      </w:r>
      <w:r w:rsidRPr="00BF0D32">
        <w:rPr>
          <w:rFonts w:asciiTheme="majorHAnsi" w:hAnsiTheme="majorHAnsi" w:cs="Arial"/>
          <w:iCs/>
          <w:snapToGrid w:val="0"/>
          <w:color w:val="000000" w:themeColor="text1"/>
        </w:rPr>
        <w:tab/>
        <w:t>Załącznik nr 3</w:t>
      </w:r>
    </w:p>
    <w:p w14:paraId="6C987227" w14:textId="77777777" w:rsidR="00BF0D32" w:rsidRDefault="00BF0D32" w:rsidP="00BF0D32">
      <w:pPr>
        <w:tabs>
          <w:tab w:val="left" w:pos="708"/>
        </w:tabs>
        <w:jc w:val="center"/>
        <w:rPr>
          <w:rFonts w:asciiTheme="majorHAnsi" w:hAnsiTheme="majorHAnsi"/>
          <w:b/>
          <w:bCs/>
        </w:rPr>
      </w:pPr>
    </w:p>
    <w:p w14:paraId="2350C268" w14:textId="22E5FFF0" w:rsidR="00BF0D32" w:rsidRPr="00BF0D32" w:rsidRDefault="00BF0D32" w:rsidP="00BF0D32">
      <w:pPr>
        <w:tabs>
          <w:tab w:val="left" w:pos="708"/>
        </w:tabs>
        <w:jc w:val="center"/>
        <w:rPr>
          <w:rFonts w:asciiTheme="majorHAnsi" w:hAnsiTheme="majorHAnsi"/>
        </w:rPr>
      </w:pPr>
      <w:r w:rsidRPr="00BF0D32">
        <w:rPr>
          <w:rFonts w:asciiTheme="majorHAnsi" w:hAnsiTheme="majorHAnsi"/>
          <w:b/>
          <w:bCs/>
        </w:rPr>
        <w:t>ISTOTNE POSTANOWIENIA UMOWY</w:t>
      </w:r>
    </w:p>
    <w:p w14:paraId="79DD77E1" w14:textId="78E7568C" w:rsidR="00412BC8" w:rsidRDefault="00412BC8" w:rsidP="00067B80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2A0CE788" w14:textId="77777777" w:rsidR="00BF0D32" w:rsidRPr="009E56D7" w:rsidRDefault="00BF0D32" w:rsidP="00BF0D32">
      <w:pPr>
        <w:jc w:val="center"/>
      </w:pPr>
      <w:r w:rsidRPr="009E56D7">
        <w:t>§ 1</w:t>
      </w:r>
    </w:p>
    <w:p w14:paraId="4C1B17DC" w14:textId="77777777" w:rsidR="00BF0D32" w:rsidRPr="009E56D7" w:rsidRDefault="00BF0D32" w:rsidP="00BF0D32">
      <w:pPr>
        <w:jc w:val="both"/>
        <w:rPr>
          <w:rFonts w:eastAsia="Calibri"/>
          <w:bCs/>
          <w:lang w:eastAsia="en-US"/>
        </w:rPr>
      </w:pPr>
      <w:r w:rsidRPr="009E56D7">
        <w:t xml:space="preserve">Zamawiający zamawia, a Wykonawca przyjmuje do wykonania prace polegających na </w:t>
      </w:r>
      <w:r>
        <w:rPr>
          <w:bCs/>
        </w:rPr>
        <w:t>p</w:t>
      </w:r>
      <w:r w:rsidRPr="00897610">
        <w:rPr>
          <w:bCs/>
        </w:rPr>
        <w:t xml:space="preserve">rzetworzenie mapy zasadniczej hybrydowej </w:t>
      </w:r>
      <w:r>
        <w:rPr>
          <w:bCs/>
        </w:rPr>
        <w:t>do postaci numerycznej wektorowej dla obszaru miasta Zielonka</w:t>
      </w:r>
      <w:r w:rsidRPr="009E56D7">
        <w:rPr>
          <w:rFonts w:eastAsia="Calibri"/>
          <w:bCs/>
          <w:lang w:eastAsia="en-US"/>
        </w:rPr>
        <w:t>.</w:t>
      </w:r>
    </w:p>
    <w:p w14:paraId="466F2964" w14:textId="77777777" w:rsidR="00BF0D32" w:rsidRPr="009E56D7" w:rsidRDefault="00BF0D32" w:rsidP="00BF0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</w:rPr>
      </w:pPr>
    </w:p>
    <w:p w14:paraId="3193AC55" w14:textId="77777777" w:rsidR="00BF0D32" w:rsidRPr="009E56D7" w:rsidRDefault="00BF0D32" w:rsidP="00F679B8">
      <w:pPr>
        <w:numPr>
          <w:ilvl w:val="0"/>
          <w:numId w:val="40"/>
        </w:numPr>
        <w:tabs>
          <w:tab w:val="num" w:pos="426"/>
        </w:tabs>
        <w:suppressAutoHyphens/>
        <w:spacing w:after="160" w:line="259" w:lineRule="auto"/>
        <w:ind w:left="426"/>
        <w:jc w:val="both"/>
        <w:rPr>
          <w:bCs/>
        </w:rPr>
      </w:pPr>
      <w:r w:rsidRPr="009E56D7">
        <w:rPr>
          <w:bCs/>
        </w:rPr>
        <w:t>Szczegółowy zakres prac został określony w załącznik nr 1 do niniejszej umowy.</w:t>
      </w:r>
    </w:p>
    <w:p w14:paraId="09470BE7" w14:textId="77777777" w:rsidR="00BF0D32" w:rsidRPr="009E56D7" w:rsidRDefault="00BF0D32" w:rsidP="00F679B8">
      <w:pPr>
        <w:numPr>
          <w:ilvl w:val="0"/>
          <w:numId w:val="40"/>
        </w:numPr>
        <w:tabs>
          <w:tab w:val="num" w:pos="426"/>
        </w:tabs>
        <w:suppressAutoHyphens/>
        <w:spacing w:after="160" w:line="259" w:lineRule="auto"/>
        <w:ind w:left="426"/>
        <w:jc w:val="both"/>
        <w:rPr>
          <w:bCs/>
        </w:rPr>
      </w:pPr>
      <w:r w:rsidRPr="009E56D7">
        <w:rPr>
          <w:bCs/>
        </w:rPr>
        <w:t>Prace określone w ust. 1 należy wykonać zgodnie z warunkami technicznymi.</w:t>
      </w:r>
    </w:p>
    <w:p w14:paraId="05A05A4A" w14:textId="3EC01DB6" w:rsidR="00BF0D32" w:rsidRPr="009E56D7" w:rsidRDefault="00BF0D32" w:rsidP="00F679B8">
      <w:pPr>
        <w:numPr>
          <w:ilvl w:val="0"/>
          <w:numId w:val="40"/>
        </w:numPr>
        <w:tabs>
          <w:tab w:val="num" w:pos="426"/>
        </w:tabs>
        <w:suppressAutoHyphens/>
        <w:spacing w:after="160" w:line="259" w:lineRule="auto"/>
        <w:ind w:left="426"/>
        <w:jc w:val="both"/>
        <w:rPr>
          <w:bCs/>
        </w:rPr>
      </w:pPr>
      <w:r w:rsidRPr="009E56D7">
        <w:rPr>
          <w:bCs/>
        </w:rPr>
        <w:t>Prace określone w ust. 1 będą wykonywan</w:t>
      </w:r>
      <w:r>
        <w:rPr>
          <w:bCs/>
        </w:rPr>
        <w:t>e w terminie 8 miesięcy od dnia podpisania umowy.</w:t>
      </w:r>
    </w:p>
    <w:p w14:paraId="73B4734A" w14:textId="77777777" w:rsidR="00BF0D32" w:rsidRPr="009E56D7" w:rsidRDefault="00BF0D32" w:rsidP="00BF0D32">
      <w:pPr>
        <w:suppressAutoHyphens/>
        <w:jc w:val="both"/>
        <w:rPr>
          <w:bCs/>
        </w:rPr>
      </w:pPr>
      <w:r w:rsidRPr="009E56D7">
        <w:tab/>
      </w:r>
      <w:r w:rsidRPr="009E56D7">
        <w:tab/>
      </w:r>
      <w:r w:rsidRPr="009E56D7">
        <w:tab/>
      </w:r>
      <w:r w:rsidRPr="009E56D7">
        <w:tab/>
      </w:r>
      <w:r w:rsidRPr="009E56D7">
        <w:tab/>
      </w:r>
    </w:p>
    <w:p w14:paraId="6CB7D6BD" w14:textId="77777777" w:rsidR="00BF0D32" w:rsidRPr="009E56D7" w:rsidRDefault="00BF0D32" w:rsidP="00BF0D32">
      <w:pPr>
        <w:jc w:val="center"/>
      </w:pPr>
      <w:r w:rsidRPr="009E56D7">
        <w:t>§ 2</w:t>
      </w:r>
    </w:p>
    <w:p w14:paraId="63B61069" w14:textId="77777777" w:rsidR="00BF0D32" w:rsidRPr="009E56D7" w:rsidRDefault="00BF0D32" w:rsidP="00F679B8">
      <w:pPr>
        <w:numPr>
          <w:ilvl w:val="3"/>
          <w:numId w:val="39"/>
        </w:numPr>
        <w:tabs>
          <w:tab w:val="num" w:pos="284"/>
        </w:tabs>
        <w:suppressAutoHyphens/>
        <w:spacing w:after="160" w:line="259" w:lineRule="auto"/>
        <w:ind w:left="142" w:hanging="142"/>
        <w:jc w:val="both"/>
      </w:pPr>
      <w:r w:rsidRPr="009E56D7">
        <w:t>Wykonawca zobowiązuje się do wykonania przedmiotu umowy zgodnie z obowiązującymi w tym zakresie przepisami i normami oraz warunkami technicznymi stanowiącymi integralną część umowy</w:t>
      </w:r>
    </w:p>
    <w:p w14:paraId="5AA080CE" w14:textId="77777777" w:rsidR="00BF0D32" w:rsidRPr="009E56D7" w:rsidRDefault="00BF0D32" w:rsidP="00F679B8">
      <w:pPr>
        <w:numPr>
          <w:ilvl w:val="3"/>
          <w:numId w:val="39"/>
        </w:numPr>
        <w:tabs>
          <w:tab w:val="num" w:pos="284"/>
        </w:tabs>
        <w:suppressAutoHyphens/>
        <w:spacing w:after="160" w:line="259" w:lineRule="auto"/>
        <w:ind w:left="142" w:hanging="142"/>
        <w:jc w:val="both"/>
      </w:pPr>
      <w:r w:rsidRPr="009E56D7">
        <w:t>Zamawiający w przypadku otrzymania wadliwie sporządzonego opracowania może w szczególności:</w:t>
      </w:r>
    </w:p>
    <w:p w14:paraId="5A7A57EB" w14:textId="77777777" w:rsidR="00BF0D32" w:rsidRPr="009E56D7" w:rsidRDefault="00BF0D32" w:rsidP="00BF0D32">
      <w:pPr>
        <w:tabs>
          <w:tab w:val="num" w:pos="426"/>
        </w:tabs>
        <w:ind w:left="426" w:hanging="426"/>
        <w:jc w:val="both"/>
      </w:pPr>
      <w:r w:rsidRPr="009E56D7">
        <w:t xml:space="preserve">    - żądać od Wykonawcy bezpłatnego usunięcia wad, w terminie wyznaczonym Wykonawcy, bez względu na wysokość związanych z tym kosztów,</w:t>
      </w:r>
    </w:p>
    <w:p w14:paraId="228BC098" w14:textId="77777777" w:rsidR="00BF0D32" w:rsidRPr="009E56D7" w:rsidRDefault="00BF0D32" w:rsidP="00BF0D32">
      <w:pPr>
        <w:tabs>
          <w:tab w:val="num" w:pos="426"/>
        </w:tabs>
        <w:ind w:left="426" w:hanging="426"/>
        <w:jc w:val="both"/>
      </w:pPr>
      <w:r w:rsidRPr="009E56D7">
        <w:t xml:space="preserve">    - odpowiednio obniżyć wynagrodzenie Wykonawcy w przypadku, gdyby wady nie zostały </w:t>
      </w:r>
    </w:p>
    <w:p w14:paraId="6668421C" w14:textId="77777777" w:rsidR="00BF0D32" w:rsidRPr="009E56D7" w:rsidRDefault="00BF0D32" w:rsidP="00BF0D32">
      <w:pPr>
        <w:tabs>
          <w:tab w:val="num" w:pos="426"/>
        </w:tabs>
        <w:ind w:left="426" w:hanging="426"/>
        <w:jc w:val="both"/>
      </w:pPr>
      <w:r w:rsidRPr="009E56D7">
        <w:t xml:space="preserve">      usunięte w terminie</w:t>
      </w:r>
    </w:p>
    <w:p w14:paraId="48BD2388" w14:textId="77777777" w:rsidR="00BF0D32" w:rsidRPr="009E56D7" w:rsidRDefault="00BF0D32" w:rsidP="00BF0D32">
      <w:pPr>
        <w:jc w:val="both"/>
      </w:pPr>
      <w:r w:rsidRPr="009E56D7">
        <w:t>3. Wykonawca udziela Zamawiającemu gwarancji na wykonane prace geodezyjne i kartograficzne na okres 3 lat, licząc od dnia odbioru prac określonych w § 1 umowy</w:t>
      </w:r>
    </w:p>
    <w:p w14:paraId="1B08FFCF" w14:textId="77777777" w:rsidR="00BF0D32" w:rsidRDefault="00BF0D32" w:rsidP="00BF0D32">
      <w:pPr>
        <w:jc w:val="both"/>
      </w:pPr>
      <w:r w:rsidRPr="009E56D7">
        <w:t xml:space="preserve">4. Bieg terminu, po upływie, którego wygasają uprawnienia z tytułu gwarancji i rękojmi za wady rozpoczyna się z dniem podpisania przez strony protokołu zdawczo – odbiorczego robót. </w:t>
      </w:r>
    </w:p>
    <w:p w14:paraId="434A7527" w14:textId="3851B741" w:rsidR="00BF0D32" w:rsidRPr="009E56D7" w:rsidRDefault="00BF0D32" w:rsidP="00BF0D32">
      <w:pPr>
        <w:jc w:val="both"/>
      </w:pPr>
      <w:r>
        <w:t xml:space="preserve">5. Wykonawca udziela </w:t>
      </w:r>
      <w:r w:rsidR="001D1DA3">
        <w:t>36 miesięcy</w:t>
      </w:r>
      <w:r>
        <w:t xml:space="preserve"> rękojmi.</w:t>
      </w:r>
    </w:p>
    <w:p w14:paraId="1A7D218D" w14:textId="77777777" w:rsidR="00BF0D32" w:rsidRPr="009E56D7" w:rsidRDefault="00BF0D32" w:rsidP="00BF0D32">
      <w:pPr>
        <w:jc w:val="both"/>
      </w:pPr>
    </w:p>
    <w:p w14:paraId="4D7CE388" w14:textId="77777777" w:rsidR="00BF0D32" w:rsidRPr="009E56D7" w:rsidRDefault="00BF0D32" w:rsidP="00BF0D32">
      <w:pPr>
        <w:jc w:val="center"/>
      </w:pPr>
      <w:r w:rsidRPr="009E56D7">
        <w:t>§ 3</w:t>
      </w:r>
    </w:p>
    <w:p w14:paraId="4B31B2EB" w14:textId="77777777" w:rsidR="00BF0D32" w:rsidRPr="009E56D7" w:rsidRDefault="00BF0D32" w:rsidP="00F679B8">
      <w:pPr>
        <w:numPr>
          <w:ilvl w:val="0"/>
          <w:numId w:val="41"/>
        </w:numPr>
        <w:tabs>
          <w:tab w:val="num" w:pos="284"/>
        </w:tabs>
        <w:spacing w:after="160" w:line="259" w:lineRule="auto"/>
        <w:ind w:left="284" w:hanging="218"/>
        <w:contextualSpacing/>
        <w:jc w:val="both"/>
        <w:rPr>
          <w:rFonts w:eastAsia="Calibri"/>
          <w:u w:val="dotted"/>
          <w:lang w:eastAsia="en-US"/>
        </w:rPr>
      </w:pPr>
      <w:r w:rsidRPr="009E56D7">
        <w:rPr>
          <w:rFonts w:eastAsia="Calibri"/>
          <w:lang w:eastAsia="en-US"/>
        </w:rPr>
        <w:t xml:space="preserve">Miejscem odbioru wykonanych prac określonych w § 1 niniejszej umowy, będzie </w:t>
      </w:r>
      <w:r>
        <w:rPr>
          <w:rFonts w:eastAsia="Calibri"/>
          <w:u w:val="dotted"/>
          <w:lang w:eastAsia="en-US"/>
        </w:rPr>
        <w:t>Wydział Geodezji i Kartografii</w:t>
      </w:r>
      <w:r w:rsidRPr="009E56D7">
        <w:rPr>
          <w:rFonts w:eastAsia="Calibri"/>
          <w:u w:val="dotted"/>
          <w:lang w:eastAsia="en-US"/>
        </w:rPr>
        <w:t xml:space="preserve"> w Wołominie przy ul. Powstańców 8/10, 05-200 Wołomin (w godzinach pracy Ośrodka).</w:t>
      </w:r>
    </w:p>
    <w:p w14:paraId="4CA9CB65" w14:textId="77777777" w:rsidR="00BF0D32" w:rsidRPr="009E56D7" w:rsidRDefault="00BF0D32" w:rsidP="00F679B8">
      <w:pPr>
        <w:numPr>
          <w:ilvl w:val="0"/>
          <w:numId w:val="41"/>
        </w:numPr>
        <w:tabs>
          <w:tab w:val="num" w:pos="284"/>
        </w:tabs>
        <w:spacing w:after="160" w:line="259" w:lineRule="auto"/>
        <w:ind w:left="284" w:hanging="218"/>
        <w:contextualSpacing/>
        <w:jc w:val="both"/>
        <w:rPr>
          <w:rFonts w:eastAsia="Calibri"/>
          <w:lang w:eastAsia="en-US"/>
        </w:rPr>
      </w:pPr>
      <w:r w:rsidRPr="009E56D7">
        <w:rPr>
          <w:rFonts w:eastAsia="Calibri"/>
          <w:lang w:eastAsia="en-US"/>
        </w:rPr>
        <w:t>Dokumentem potwierdzającym odebranie przez Zamawiającego, wykonanego przedmiotu umowy jest protokół zdawczo – odbiorczy sporządzony przez Komisję powołaną przez Zamawiającego</w:t>
      </w:r>
    </w:p>
    <w:p w14:paraId="28ECBC5B" w14:textId="77777777" w:rsidR="00BF0D32" w:rsidRPr="009E56D7" w:rsidRDefault="00BF0D32" w:rsidP="00F679B8">
      <w:pPr>
        <w:numPr>
          <w:ilvl w:val="0"/>
          <w:numId w:val="41"/>
        </w:numPr>
        <w:tabs>
          <w:tab w:val="num" w:pos="284"/>
        </w:tabs>
        <w:spacing w:after="160" w:line="259" w:lineRule="auto"/>
        <w:ind w:left="284" w:hanging="218"/>
        <w:contextualSpacing/>
        <w:jc w:val="both"/>
        <w:rPr>
          <w:rFonts w:eastAsia="Calibri"/>
          <w:lang w:eastAsia="en-US"/>
        </w:rPr>
      </w:pPr>
      <w:r w:rsidRPr="009E56D7">
        <w:rPr>
          <w:rFonts w:eastAsia="Calibri"/>
          <w:lang w:eastAsia="en-US"/>
        </w:rPr>
        <w:t>Protokół zdawczo – odbiorczy, podpisany przez obie strony umowy, Zamawiający doręcza Wykonawcy w dniu zakończenia odbioru. Dzień ten stanowi datę odbioru końcowego, a protokół zdawczo- odbiorczy – podstawę do wystawienia faktury przez Wykonawcę.</w:t>
      </w:r>
    </w:p>
    <w:p w14:paraId="1D02C0A8" w14:textId="77777777" w:rsidR="00BF0D32" w:rsidRPr="009E56D7" w:rsidRDefault="00BF0D32" w:rsidP="00BF0D32">
      <w:pPr>
        <w:jc w:val="both"/>
      </w:pPr>
    </w:p>
    <w:p w14:paraId="0DA5BF75" w14:textId="77777777" w:rsidR="00BF0D32" w:rsidRPr="009E56D7" w:rsidRDefault="00BF0D32" w:rsidP="00BF0D32">
      <w:pPr>
        <w:jc w:val="center"/>
      </w:pPr>
      <w:r w:rsidRPr="009E56D7">
        <w:t>§ 4</w:t>
      </w:r>
    </w:p>
    <w:p w14:paraId="2AAE977D" w14:textId="77777777" w:rsidR="00BF0D32" w:rsidRPr="009E56D7" w:rsidRDefault="00BF0D32" w:rsidP="00BF0D32">
      <w:pPr>
        <w:jc w:val="both"/>
      </w:pPr>
      <w:r w:rsidRPr="009E56D7">
        <w:t>1. Za kompleksowe wykonanie przedmiotu umowy, w tym przeniesienie praw autorskich Strony ustalają wynagrodzenie, zgodnie z ofertą Wykonawcy, kopia oferty stanowi integralną część niniejszej umowy (Załącznik nr 2):</w:t>
      </w:r>
    </w:p>
    <w:p w14:paraId="06F661CB" w14:textId="77777777" w:rsidR="00BF0D32" w:rsidRPr="009E56D7" w:rsidRDefault="00BF0D32" w:rsidP="00BF0D32">
      <w:pPr>
        <w:jc w:val="both"/>
      </w:pPr>
      <w:r w:rsidRPr="009E56D7">
        <w:lastRenderedPageBreak/>
        <w:t xml:space="preserve">Kwota netto </w:t>
      </w:r>
      <w:r>
        <w:t>…………….</w:t>
      </w:r>
      <w:r w:rsidRPr="009E56D7">
        <w:t xml:space="preserve"> zł (słownie: </w:t>
      </w:r>
      <w:r>
        <w:t>…………………. 00/100</w:t>
      </w:r>
      <w:r w:rsidRPr="009E56D7">
        <w:t xml:space="preserve">) plus 23% podatku VAT, co daje </w:t>
      </w:r>
      <w:r w:rsidRPr="009E56D7">
        <w:rPr>
          <w:b/>
        </w:rPr>
        <w:t xml:space="preserve">kwotę brutto </w:t>
      </w:r>
      <w:r>
        <w:rPr>
          <w:b/>
        </w:rPr>
        <w:t>……………….</w:t>
      </w:r>
      <w:r w:rsidRPr="009E56D7">
        <w:rPr>
          <w:b/>
        </w:rPr>
        <w:t xml:space="preserve"> </w:t>
      </w:r>
      <w:r w:rsidRPr="009E56D7">
        <w:t xml:space="preserve">zł (słownie: </w:t>
      </w:r>
      <w:r>
        <w:t>……………………………….. 00/100</w:t>
      </w:r>
      <w:r w:rsidRPr="009E56D7">
        <w:t xml:space="preserve"> groszy)</w:t>
      </w:r>
    </w:p>
    <w:p w14:paraId="351251E2" w14:textId="77777777" w:rsidR="00BF0D32" w:rsidRPr="009E56D7" w:rsidRDefault="00BF0D32" w:rsidP="00F679B8">
      <w:pPr>
        <w:numPr>
          <w:ilvl w:val="0"/>
          <w:numId w:val="39"/>
        </w:numPr>
        <w:tabs>
          <w:tab w:val="num" w:pos="426"/>
        </w:tabs>
        <w:spacing w:after="160" w:line="259" w:lineRule="auto"/>
        <w:ind w:hanging="644"/>
        <w:jc w:val="both"/>
      </w:pPr>
      <w:r w:rsidRPr="009E56D7">
        <w:t>Zapłata należności nastąpi po wykonaniu prac, na rachunek Wykonawcy w ciągu 30 dni od daty otrzymania prawidłowo wystawionej faktury (rachunku). Podstawą złożenia rachunku będzie podpisany protokół zdawczo – odbiorczy.</w:t>
      </w:r>
    </w:p>
    <w:p w14:paraId="1ADC1A3A" w14:textId="77777777" w:rsidR="00BF0D32" w:rsidRPr="009E56D7" w:rsidRDefault="00BF0D32" w:rsidP="00F679B8">
      <w:pPr>
        <w:numPr>
          <w:ilvl w:val="0"/>
          <w:numId w:val="39"/>
        </w:numPr>
        <w:tabs>
          <w:tab w:val="num" w:pos="426"/>
        </w:tabs>
        <w:spacing w:after="160" w:line="259" w:lineRule="auto"/>
        <w:ind w:hanging="644"/>
        <w:jc w:val="both"/>
      </w:pPr>
      <w:r w:rsidRPr="009E56D7">
        <w:t>Za dzień zapłaty uznaje się dzień złożenia dyspozycji przelewu z rachunku bankowego Zamawiającego.</w:t>
      </w:r>
    </w:p>
    <w:p w14:paraId="08E6F5B8" w14:textId="77777777" w:rsidR="00BF0D32" w:rsidRPr="009E56D7" w:rsidRDefault="00BF0D32" w:rsidP="00F679B8">
      <w:pPr>
        <w:numPr>
          <w:ilvl w:val="0"/>
          <w:numId w:val="39"/>
        </w:numPr>
        <w:spacing w:after="160" w:line="259" w:lineRule="auto"/>
        <w:ind w:left="426" w:hanging="426"/>
        <w:jc w:val="both"/>
        <w:rPr>
          <w:rFonts w:eastAsia="Calibri"/>
          <w:lang w:eastAsia="en-US"/>
        </w:rPr>
      </w:pPr>
      <w:r w:rsidRPr="009E56D7">
        <w:rPr>
          <w:rFonts w:eastAsia="Calibri"/>
          <w:lang w:eastAsia="en-US"/>
        </w:rPr>
        <w:t xml:space="preserve">Zamawiający oświadcza, że będzie dokonywało płatności za przedmiot umowy </w:t>
      </w:r>
      <w:r w:rsidRPr="009E56D7">
        <w:rPr>
          <w:rFonts w:eastAsia="Calibri"/>
          <w:lang w:eastAsia="en-US"/>
        </w:rPr>
        <w:br/>
        <w:t> z zastosowaniem mechanizmu podzielonej płatności.</w:t>
      </w:r>
    </w:p>
    <w:p w14:paraId="1F6D54BC" w14:textId="77777777" w:rsidR="00BF0D32" w:rsidRPr="009E56D7" w:rsidRDefault="00BF0D32" w:rsidP="00F679B8">
      <w:pPr>
        <w:numPr>
          <w:ilvl w:val="0"/>
          <w:numId w:val="39"/>
        </w:numPr>
        <w:spacing w:after="160" w:line="259" w:lineRule="auto"/>
        <w:ind w:left="426" w:hanging="426"/>
        <w:jc w:val="both"/>
        <w:rPr>
          <w:rFonts w:eastAsia="Calibri"/>
          <w:lang w:eastAsia="en-US"/>
        </w:rPr>
      </w:pPr>
      <w:r w:rsidRPr="009E56D7">
        <w:rPr>
          <w:rFonts w:eastAsia="Calibri"/>
          <w:lang w:eastAsia="en-US"/>
        </w:rPr>
        <w:t xml:space="preserve">Wykonawca oświadcza, że wskazany w fakturze rachunek bankowy jest rachunkiem rozliczeniowym służącym wyłącznie do celów rozliczeń z tytułu prowadzonej przez niego działalności gospodarczej. </w:t>
      </w:r>
    </w:p>
    <w:p w14:paraId="40586F50" w14:textId="77777777" w:rsidR="00BF0D32" w:rsidRPr="009E56D7" w:rsidRDefault="00BF0D32" w:rsidP="00F679B8">
      <w:pPr>
        <w:numPr>
          <w:ilvl w:val="0"/>
          <w:numId w:val="39"/>
        </w:numPr>
        <w:spacing w:after="160" w:line="259" w:lineRule="auto"/>
        <w:ind w:left="426" w:hanging="426"/>
        <w:jc w:val="both"/>
        <w:rPr>
          <w:rFonts w:eastAsia="Calibri"/>
          <w:lang w:eastAsia="en-US"/>
        </w:rPr>
      </w:pPr>
      <w:r w:rsidRPr="009E56D7">
        <w:rPr>
          <w:rFonts w:eastAsia="Calibri"/>
          <w:lang w:eastAsia="en-US"/>
        </w:rPr>
        <w:t>Wykonawca nie może dokonać cesji żadnych praw i roszczeń lub przeniesienia obowiązków wynikających z umowy na rzecz osoby trzeciej bez uprzedniej pisemnej zgody Zamawiającego.</w:t>
      </w:r>
    </w:p>
    <w:p w14:paraId="1BB320B0" w14:textId="77777777" w:rsidR="00BF0D32" w:rsidRPr="009E56D7" w:rsidRDefault="00BF0D32" w:rsidP="00F679B8">
      <w:pPr>
        <w:numPr>
          <w:ilvl w:val="0"/>
          <w:numId w:val="39"/>
        </w:numPr>
        <w:tabs>
          <w:tab w:val="num" w:pos="426"/>
        </w:tabs>
        <w:spacing w:after="160" w:line="259" w:lineRule="auto"/>
        <w:ind w:left="426" w:hanging="426"/>
        <w:jc w:val="both"/>
        <w:rPr>
          <w:rFonts w:eastAsia="Calibri"/>
          <w:lang w:eastAsia="en-US"/>
        </w:rPr>
      </w:pPr>
      <w:r w:rsidRPr="009E56D7">
        <w:rPr>
          <w:rFonts w:eastAsia="Calibri"/>
          <w:lang w:eastAsia="en-US"/>
        </w:rPr>
        <w:t>Wykonawca oświadcza, że rachunek bankowy wskazany w fakturach VAT jest rachunkiem bankowym wskazanym jako rachunek bankowy Wykonawcy w tzw. Białej liście podatników Vat w rozumieniu art. 96b ust. 3 pkt 13 ustawy z dn. 11 marca 2004 r. o podatku od towarów i usług (tj. Dz. U z 2020r. poz. 106 z późn. zm.).</w:t>
      </w:r>
    </w:p>
    <w:p w14:paraId="41F9C47F" w14:textId="77777777" w:rsidR="00BF0D32" w:rsidRPr="009E56D7" w:rsidRDefault="00BF0D32" w:rsidP="00BF0D32">
      <w:pPr>
        <w:jc w:val="both"/>
        <w:rPr>
          <w:b/>
          <w:u w:val="dotted"/>
        </w:rPr>
      </w:pPr>
    </w:p>
    <w:p w14:paraId="25F41DB2" w14:textId="77777777" w:rsidR="00BF0D32" w:rsidRPr="009E56D7" w:rsidRDefault="00BF0D32" w:rsidP="00BF0D32">
      <w:pPr>
        <w:jc w:val="center"/>
      </w:pPr>
      <w:r w:rsidRPr="009E56D7">
        <w:t>§ 5</w:t>
      </w:r>
    </w:p>
    <w:p w14:paraId="2123FC2C" w14:textId="77777777" w:rsidR="00BF0D32" w:rsidRPr="009E56D7" w:rsidRDefault="00BF0D32" w:rsidP="00F679B8">
      <w:pPr>
        <w:numPr>
          <w:ilvl w:val="0"/>
          <w:numId w:val="46"/>
        </w:numPr>
        <w:spacing w:after="160" w:line="259" w:lineRule="auto"/>
        <w:ind w:left="426"/>
        <w:contextualSpacing/>
        <w:jc w:val="both"/>
        <w:rPr>
          <w:lang w:eastAsia="ar-SA"/>
        </w:rPr>
      </w:pPr>
      <w:r w:rsidRPr="009E56D7">
        <w:rPr>
          <w:lang w:eastAsia="ar-SA"/>
        </w:rPr>
        <w:t>Wykonawca oświadcza, że w stosunku do dzieła wyłącznie jemu będą przysługiwać majątkowe prawa autorskie, które będą wolne od wad, praw i roszczeń osób trzecich.</w:t>
      </w:r>
    </w:p>
    <w:p w14:paraId="7C8DFAE6" w14:textId="77777777" w:rsidR="00BF0D32" w:rsidRPr="009E56D7" w:rsidRDefault="00BF0D32" w:rsidP="00F679B8">
      <w:pPr>
        <w:numPr>
          <w:ilvl w:val="0"/>
          <w:numId w:val="46"/>
        </w:numPr>
        <w:spacing w:after="160" w:line="259" w:lineRule="auto"/>
        <w:ind w:left="426"/>
        <w:contextualSpacing/>
        <w:jc w:val="both"/>
        <w:rPr>
          <w:lang w:eastAsia="ar-SA"/>
        </w:rPr>
      </w:pPr>
      <w:r w:rsidRPr="009E56D7">
        <w:rPr>
          <w:lang w:eastAsia="ar-SA"/>
        </w:rPr>
        <w:t>Wykonawca zobowiązuje się do zaspokojenia słusznych roszczeń osób trzecich zgłoszonych w stosunku do Zamawiającego w przypadku nieprawdziwości oświadczeń wskazanych w ust. 1 powyżej, zobowiązując się jednocześnie do zwolnienia Zamawiającego  z odpowiedzialności z tegoż tytułu.</w:t>
      </w:r>
    </w:p>
    <w:p w14:paraId="6DDF3E5E" w14:textId="77777777" w:rsidR="00BF0D32" w:rsidRPr="009E56D7" w:rsidRDefault="00BF0D32" w:rsidP="00F679B8">
      <w:pPr>
        <w:numPr>
          <w:ilvl w:val="0"/>
          <w:numId w:val="42"/>
        </w:numPr>
        <w:spacing w:after="160" w:line="259" w:lineRule="auto"/>
        <w:ind w:left="426"/>
        <w:contextualSpacing/>
        <w:jc w:val="both"/>
        <w:rPr>
          <w:lang w:eastAsia="ar-SA"/>
        </w:rPr>
      </w:pPr>
      <w:r w:rsidRPr="009E56D7">
        <w:rPr>
          <w:lang w:eastAsia="ar-SA"/>
        </w:rPr>
        <w:t>Z chwilą faktycznego wydania Zamawiającemu utworów powstałych w związku z realizacją niniejszej umowy (lub ich części), w ramach wynagrodzenia umownego brutto, Wykonawca przenosi na rzecz Zamawiającego bezwarunkowo, bez dodatkowych opłat, całość autorskich praw majątkowych  do wszystkich tych utworów lub odpowiednio całość nieograniczonych czasowo i terytorialnie niewyłącznych licencji, niezbędnych do korzystania z przekazanych utworów, w szczególności takich jak: wykresy, rysunki, plany, dane statystyczne, ekspertyzy, obliczenia i inne dokumenty przekazane Zamawiającemu w wykonaniu niniejszej umowy, bez dodatkowych oświadczeń stron w tym zakresie, wraz z wyłącznym prawem do wykonywania i zezwalania  na wykonywanie zależnych praw autorskich, na polach eksploatacji wskazanych w ust. 4. Równocześnie Wykonawca przenosi na rzecz Zamawiającego własność wszelkich egzemplarzy lub nośników, na których utrwalono ww. utwory, które przekaże Zamawiającemu stosownie do postanowień niniejszej umowy.</w:t>
      </w:r>
    </w:p>
    <w:p w14:paraId="28687CE2" w14:textId="77777777" w:rsidR="00BF0D32" w:rsidRPr="009E56D7" w:rsidRDefault="00BF0D32" w:rsidP="00F679B8">
      <w:pPr>
        <w:numPr>
          <w:ilvl w:val="0"/>
          <w:numId w:val="42"/>
        </w:numPr>
        <w:spacing w:after="160" w:line="259" w:lineRule="auto"/>
        <w:ind w:left="426"/>
        <w:contextualSpacing/>
        <w:jc w:val="both"/>
        <w:rPr>
          <w:lang w:eastAsia="ar-SA"/>
        </w:rPr>
      </w:pPr>
      <w:r w:rsidRPr="009E56D7">
        <w:rPr>
          <w:lang w:eastAsia="ar-SA"/>
        </w:rPr>
        <w:t>Zamawiający z chwilą przeniesienia na niego autorskich praw majątkowych i praw zależnych do utworów wchodzących w skład ww. dokumentacji lub jej części będzie mógł korzystać z niej w całości lub w części, na następujących polach eksploatacji:</w:t>
      </w:r>
    </w:p>
    <w:p w14:paraId="4B8BB0C2" w14:textId="77777777" w:rsidR="00BF0D32" w:rsidRPr="009E56D7" w:rsidRDefault="00BF0D32" w:rsidP="00F679B8">
      <w:pPr>
        <w:numPr>
          <w:ilvl w:val="0"/>
          <w:numId w:val="44"/>
        </w:numPr>
        <w:spacing w:after="160" w:line="259" w:lineRule="auto"/>
        <w:contextualSpacing/>
        <w:jc w:val="both"/>
        <w:rPr>
          <w:lang w:eastAsia="ar-SA"/>
        </w:rPr>
      </w:pPr>
      <w:r w:rsidRPr="009E56D7">
        <w:rPr>
          <w:lang w:eastAsia="ar-SA"/>
        </w:rPr>
        <w:lastRenderedPageBreak/>
        <w:t>w zakresie utrwalania i zwielokrotniania utworu - wytwarzanie określoną techniką egzemplarzy utworu, w tym techniką drukarską, reprograficzną, zapisu magnetycznego oraz techniką cyfrową, w tym utrwalanie utworu w postaci cyfrowej, np. na nośniku CD oraz zwielokrotnianie poprzez odbitki ksero;</w:t>
      </w:r>
    </w:p>
    <w:p w14:paraId="4908E754" w14:textId="77777777" w:rsidR="00BF0D32" w:rsidRPr="009E56D7" w:rsidRDefault="00BF0D32" w:rsidP="00F679B8">
      <w:pPr>
        <w:numPr>
          <w:ilvl w:val="0"/>
          <w:numId w:val="44"/>
        </w:numPr>
        <w:spacing w:after="160" w:line="259" w:lineRule="auto"/>
        <w:contextualSpacing/>
        <w:jc w:val="both"/>
        <w:rPr>
          <w:lang w:eastAsia="ar-SA"/>
        </w:rPr>
      </w:pPr>
      <w:r w:rsidRPr="009E56D7">
        <w:rPr>
          <w:lang w:eastAsia="ar-SA"/>
        </w:rPr>
        <w:t>w zakresie obrotu oryginałem albo egzemplarzami, na których utwór utrwalono - wprowadzanie do obrotu, użyczenie lub najem oryginału albo egzemplarzy;</w:t>
      </w:r>
    </w:p>
    <w:p w14:paraId="759F6E15" w14:textId="77777777" w:rsidR="00BF0D32" w:rsidRPr="009E56D7" w:rsidRDefault="00BF0D32" w:rsidP="00F679B8">
      <w:pPr>
        <w:numPr>
          <w:ilvl w:val="0"/>
          <w:numId w:val="44"/>
        </w:numPr>
        <w:spacing w:after="160" w:line="259" w:lineRule="auto"/>
        <w:contextualSpacing/>
        <w:jc w:val="both"/>
        <w:rPr>
          <w:lang w:eastAsia="ar-SA"/>
        </w:rPr>
      </w:pPr>
      <w:r w:rsidRPr="009E56D7">
        <w:rPr>
          <w:lang w:eastAsia="ar-SA"/>
        </w:rPr>
        <w:t>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wybranym;</w:t>
      </w:r>
    </w:p>
    <w:p w14:paraId="004F2367" w14:textId="77777777" w:rsidR="00BF0D32" w:rsidRPr="009E56D7" w:rsidRDefault="00BF0D32" w:rsidP="00F679B8">
      <w:pPr>
        <w:numPr>
          <w:ilvl w:val="0"/>
          <w:numId w:val="44"/>
        </w:numPr>
        <w:spacing w:after="160" w:line="259" w:lineRule="auto"/>
        <w:contextualSpacing/>
        <w:jc w:val="both"/>
        <w:rPr>
          <w:lang w:eastAsia="ar-SA"/>
        </w:rPr>
      </w:pPr>
      <w:r w:rsidRPr="009E56D7">
        <w:rPr>
          <w:lang w:eastAsia="ar-SA"/>
        </w:rPr>
        <w:t>udostępnianie utworu osobom trzecim w celu wykonywania przez nie czynności związanych z przygotowaniem i realizacją projektowanego obiektu;</w:t>
      </w:r>
    </w:p>
    <w:p w14:paraId="770DDEFC" w14:textId="77777777" w:rsidR="00BF0D32" w:rsidRPr="009E56D7" w:rsidRDefault="00BF0D32" w:rsidP="00F679B8">
      <w:pPr>
        <w:numPr>
          <w:ilvl w:val="0"/>
          <w:numId w:val="44"/>
        </w:numPr>
        <w:spacing w:after="160" w:line="259" w:lineRule="auto"/>
        <w:contextualSpacing/>
        <w:jc w:val="both"/>
        <w:rPr>
          <w:lang w:eastAsia="ar-SA"/>
        </w:rPr>
      </w:pPr>
      <w:r w:rsidRPr="009E56D7">
        <w:rPr>
          <w:lang w:eastAsia="ar-SA"/>
        </w:rPr>
        <w:t>udostępnianie utworu osobom trzecim w celu wykonywania przez nie nadzoru nad realizowanymi robotami budowlanymi na podstawie projektu, będącego przedmiotem umowy.</w:t>
      </w:r>
    </w:p>
    <w:p w14:paraId="6A306F11" w14:textId="77777777" w:rsidR="00BF0D32" w:rsidRPr="009E56D7" w:rsidRDefault="00BF0D32" w:rsidP="00F679B8">
      <w:pPr>
        <w:numPr>
          <w:ilvl w:val="0"/>
          <w:numId w:val="43"/>
        </w:numPr>
        <w:spacing w:after="160" w:line="259" w:lineRule="auto"/>
        <w:ind w:left="426"/>
        <w:contextualSpacing/>
        <w:jc w:val="both"/>
        <w:rPr>
          <w:lang w:eastAsia="ar-SA"/>
        </w:rPr>
      </w:pPr>
      <w:r w:rsidRPr="009E56D7">
        <w:rPr>
          <w:lang w:eastAsia="ar-SA"/>
        </w:rPr>
        <w:t>Postanowienia ust. 3 i 4 stosuje się odpowiednio do zmian utworów wchodzących w skład ww. dokumentacji w ramach nadzoru autorskiego, dokonanych podczas wykonywania prac objętych tą dokumentacją.</w:t>
      </w:r>
    </w:p>
    <w:p w14:paraId="5F21E1A0" w14:textId="77777777" w:rsidR="00BF0D32" w:rsidRPr="009E56D7" w:rsidRDefault="00BF0D32" w:rsidP="00F679B8">
      <w:pPr>
        <w:numPr>
          <w:ilvl w:val="0"/>
          <w:numId w:val="43"/>
        </w:numPr>
        <w:spacing w:after="160" w:line="259" w:lineRule="auto"/>
        <w:ind w:left="426"/>
        <w:contextualSpacing/>
        <w:jc w:val="both"/>
        <w:rPr>
          <w:lang w:eastAsia="ar-SA"/>
        </w:rPr>
      </w:pPr>
      <w:r w:rsidRPr="009E56D7">
        <w:rPr>
          <w:lang w:eastAsia="ar-SA"/>
        </w:rPr>
        <w:t>Strony ustalają, iż rozpowszechnianie na polach eksploatacji określonych w  ust. 4 może następować w całości, w części, fragmentach, samodzielnie, w połączeniu z dziełami innych podmiotów, w tym jako część dzieła zbiorowego, po zarchiwizowaniu w formie elektronicznej lub drukowanej, po dokonaniu opracowań, przystosowań, uzupełnień lub innych modyfikacji, itd.</w:t>
      </w:r>
    </w:p>
    <w:p w14:paraId="31D99A08" w14:textId="77777777" w:rsidR="00BF0D32" w:rsidRPr="009E56D7" w:rsidRDefault="00BF0D32" w:rsidP="00F679B8">
      <w:pPr>
        <w:numPr>
          <w:ilvl w:val="0"/>
          <w:numId w:val="43"/>
        </w:numPr>
        <w:spacing w:after="160" w:line="259" w:lineRule="auto"/>
        <w:ind w:left="426"/>
        <w:contextualSpacing/>
        <w:jc w:val="both"/>
        <w:rPr>
          <w:lang w:eastAsia="ar-SA"/>
        </w:rPr>
      </w:pPr>
      <w:r w:rsidRPr="009E56D7">
        <w:rPr>
          <w:lang w:eastAsia="ar-SA"/>
        </w:rPr>
        <w:t xml:space="preserve">Wykonawca zobowiązuje się, że wykonując umowę będzie przestrzegała przepisów ustawy z dnia 4 lutego 1994 r. o prawie autorskim i prawach pokrewnych (t. j. Dz. U. z 2019 r., poz. 1231 z późn. zm.) i nie naruszy praw majątkowych osób trzecich, a utwory przekaże Zamawiającemu w stanie wolnym od obciążeń prawami tych osób. </w:t>
      </w:r>
    </w:p>
    <w:p w14:paraId="03F6F5C2" w14:textId="77777777" w:rsidR="00BF0D32" w:rsidRPr="009E56D7" w:rsidRDefault="00BF0D32" w:rsidP="00F679B8">
      <w:pPr>
        <w:numPr>
          <w:ilvl w:val="0"/>
          <w:numId w:val="43"/>
        </w:numPr>
        <w:spacing w:after="160" w:line="259" w:lineRule="auto"/>
        <w:ind w:left="426"/>
        <w:contextualSpacing/>
        <w:jc w:val="both"/>
        <w:rPr>
          <w:lang w:eastAsia="ar-SA"/>
        </w:rPr>
      </w:pPr>
      <w:r w:rsidRPr="009E56D7">
        <w:rPr>
          <w:lang w:eastAsia="ar-SA"/>
        </w:rPr>
        <w:t>W przypadku wystąpienia przez jakąkolwiek osobę trzecią w stosunku do Zamawiającego z roszczeniem z tytułu naruszenia praw autorskich, zarówno osobistych, jak i majątkowych, jeżeli naruszenie nastąpiło w związku z nienależytym wykonaniem dokumentacji w ramach niniejszej umowy przez Wykonawcę, Wykonawca:</w:t>
      </w:r>
    </w:p>
    <w:p w14:paraId="343EC694" w14:textId="77777777" w:rsidR="00BF0D32" w:rsidRPr="009E56D7" w:rsidRDefault="00BF0D32" w:rsidP="00F679B8">
      <w:pPr>
        <w:numPr>
          <w:ilvl w:val="0"/>
          <w:numId w:val="45"/>
        </w:numPr>
        <w:spacing w:after="160" w:line="259" w:lineRule="auto"/>
        <w:contextualSpacing/>
        <w:jc w:val="both"/>
        <w:rPr>
          <w:lang w:eastAsia="ar-SA"/>
        </w:rPr>
      </w:pPr>
      <w:r w:rsidRPr="009E56D7">
        <w:rPr>
          <w:lang w:eastAsia="ar-SA"/>
        </w:rPr>
        <w:t>przyjmie na siebie pełną odpowiedzialność za powstanie oraz wszelkie skutki powyższych zdarzeń;</w:t>
      </w:r>
    </w:p>
    <w:p w14:paraId="6754F0F5" w14:textId="77777777" w:rsidR="00BF0D32" w:rsidRPr="009E56D7" w:rsidRDefault="00BF0D32" w:rsidP="00F679B8">
      <w:pPr>
        <w:numPr>
          <w:ilvl w:val="0"/>
          <w:numId w:val="45"/>
        </w:numPr>
        <w:spacing w:after="160" w:line="259" w:lineRule="auto"/>
        <w:contextualSpacing/>
        <w:jc w:val="both"/>
        <w:rPr>
          <w:lang w:eastAsia="ar-SA"/>
        </w:rPr>
      </w:pPr>
      <w:r w:rsidRPr="009E56D7">
        <w:rPr>
          <w:lang w:eastAsia="ar-SA"/>
        </w:rPr>
        <w:t xml:space="preserve">w przypadku skierowania sprawy na drogę postępowania sądowego wstąpi do procesu po stronie Zamawiającego i pokryje wszelkie koszty związane z udziałem Zamawiającego w postępowaniu sądowym oraz ewentualnym postępowaniu egzekucyjnym, w tym koszty obsługi prawnej postępowania;  </w:t>
      </w:r>
    </w:p>
    <w:p w14:paraId="40ACD500" w14:textId="77777777" w:rsidR="00BF0D32" w:rsidRPr="009E56D7" w:rsidRDefault="00BF0D32" w:rsidP="00F679B8">
      <w:pPr>
        <w:numPr>
          <w:ilvl w:val="0"/>
          <w:numId w:val="45"/>
        </w:numPr>
        <w:spacing w:after="160" w:line="259" w:lineRule="auto"/>
        <w:contextualSpacing/>
        <w:jc w:val="both"/>
        <w:rPr>
          <w:lang w:eastAsia="ar-SA"/>
        </w:rPr>
      </w:pPr>
      <w:r w:rsidRPr="009E56D7">
        <w:rPr>
          <w:lang w:eastAsia="ar-SA"/>
        </w:rPr>
        <w:t>poniesie wszelkie koszty związane z ewentualnym pokryciem roszczeń majątkowych i  niemajątkowych związanych z naruszeniem praw autorskich majątkowych lub osobistych osoby lub osób zgłaszających roszczenia.</w:t>
      </w:r>
    </w:p>
    <w:p w14:paraId="41742D5A" w14:textId="77777777" w:rsidR="00BF0D32" w:rsidRPr="009E56D7" w:rsidRDefault="00BF0D32" w:rsidP="00BF0D32">
      <w:pPr>
        <w:ind w:left="426"/>
        <w:jc w:val="both"/>
      </w:pPr>
    </w:p>
    <w:p w14:paraId="20FCB30F" w14:textId="77777777" w:rsidR="00BF0D32" w:rsidRPr="009E56D7" w:rsidRDefault="00BF0D32" w:rsidP="00BF0D32">
      <w:pPr>
        <w:jc w:val="center"/>
      </w:pPr>
      <w:r w:rsidRPr="009E56D7">
        <w:t>§ 6</w:t>
      </w:r>
    </w:p>
    <w:p w14:paraId="196E065E" w14:textId="77777777" w:rsidR="00BF0D32" w:rsidRPr="009E56D7" w:rsidRDefault="00BF0D32" w:rsidP="00F679B8">
      <w:pPr>
        <w:numPr>
          <w:ilvl w:val="0"/>
          <w:numId w:val="47"/>
        </w:numPr>
        <w:spacing w:after="160" w:line="259" w:lineRule="auto"/>
        <w:ind w:left="426" w:hanging="426"/>
        <w:jc w:val="both"/>
      </w:pPr>
      <w:r w:rsidRPr="009E56D7">
        <w:t xml:space="preserve">Jeżeli dokumentacja </w:t>
      </w:r>
      <w:r>
        <w:t>wynikowa</w:t>
      </w:r>
      <w:r w:rsidRPr="009E56D7">
        <w:t>, o której mowa w §1 zostanie wykonana niezgodnie z warunkami niniejszej umowy lub obowiązującymi przepisami prawa, Zamawiający może odmówić jej odbioru i odstąpić od umowy.</w:t>
      </w:r>
    </w:p>
    <w:p w14:paraId="2CF6F54E" w14:textId="77777777" w:rsidR="00BF0D32" w:rsidRPr="009E56D7" w:rsidRDefault="00BF0D32" w:rsidP="00F679B8">
      <w:pPr>
        <w:numPr>
          <w:ilvl w:val="0"/>
          <w:numId w:val="47"/>
        </w:numPr>
        <w:spacing w:after="160" w:line="259" w:lineRule="auto"/>
        <w:ind w:left="426" w:hanging="426"/>
        <w:jc w:val="both"/>
      </w:pPr>
      <w:r w:rsidRPr="009E56D7">
        <w:lastRenderedPageBreak/>
        <w:t>W razie zaistnienia istotnej zmiany okoliczności powodującej, że wykonanie umowy nie leży w interesie publicznym, czego nie można było przewidzieć w chwili zawarcia umowy, Zamawiający może odstąpić od umowy.</w:t>
      </w:r>
    </w:p>
    <w:p w14:paraId="192D6ACF" w14:textId="77777777" w:rsidR="00BF0D32" w:rsidRPr="009E56D7" w:rsidRDefault="00BF0D32" w:rsidP="00F679B8">
      <w:pPr>
        <w:numPr>
          <w:ilvl w:val="0"/>
          <w:numId w:val="47"/>
        </w:numPr>
        <w:spacing w:after="160" w:line="259" w:lineRule="auto"/>
        <w:ind w:left="426" w:hanging="426"/>
        <w:jc w:val="both"/>
      </w:pPr>
      <w:r w:rsidRPr="009E56D7">
        <w:t>Zamawiającemu ponadto przysługuje prawo odstąpienia od umowy w przypadku zaistnienia którekolwiek  z poniższych zdarzeń:</w:t>
      </w:r>
    </w:p>
    <w:p w14:paraId="7E6746E3" w14:textId="77777777" w:rsidR="00BF0D32" w:rsidRPr="009E56D7" w:rsidRDefault="00BF0D32" w:rsidP="00F679B8">
      <w:pPr>
        <w:widowControl w:val="0"/>
        <w:numPr>
          <w:ilvl w:val="0"/>
          <w:numId w:val="48"/>
        </w:numPr>
        <w:suppressAutoHyphens/>
        <w:autoSpaceDE w:val="0"/>
        <w:spacing w:after="160" w:line="259" w:lineRule="auto"/>
        <w:ind w:left="426"/>
        <w:contextualSpacing/>
        <w:jc w:val="both"/>
        <w:rPr>
          <w:lang w:eastAsia="ar-SA"/>
        </w:rPr>
      </w:pPr>
      <w:r w:rsidRPr="009E56D7">
        <w:rPr>
          <w:lang w:eastAsia="ar-SA"/>
        </w:rPr>
        <w:t>złożenia wniosku o ogłoszenie upadłości Wykonawcy,</w:t>
      </w:r>
    </w:p>
    <w:p w14:paraId="5B175B70" w14:textId="77777777" w:rsidR="00BF0D32" w:rsidRPr="009E56D7" w:rsidRDefault="00BF0D32" w:rsidP="00F679B8">
      <w:pPr>
        <w:widowControl w:val="0"/>
        <w:numPr>
          <w:ilvl w:val="0"/>
          <w:numId w:val="48"/>
        </w:numPr>
        <w:suppressAutoHyphens/>
        <w:autoSpaceDE w:val="0"/>
        <w:spacing w:after="160" w:line="259" w:lineRule="auto"/>
        <w:ind w:left="426"/>
        <w:contextualSpacing/>
        <w:jc w:val="both"/>
        <w:rPr>
          <w:lang w:eastAsia="ar-SA"/>
        </w:rPr>
      </w:pPr>
      <w:r w:rsidRPr="009E56D7">
        <w:rPr>
          <w:lang w:eastAsia="ar-SA"/>
        </w:rPr>
        <w:t>podjęcia decyzji o rozwiązaniu lub likwidacji Wykonawcy,</w:t>
      </w:r>
    </w:p>
    <w:p w14:paraId="2A1BC3F6" w14:textId="77777777" w:rsidR="00BF0D32" w:rsidRPr="009E56D7" w:rsidRDefault="00BF0D32" w:rsidP="00F679B8">
      <w:pPr>
        <w:widowControl w:val="0"/>
        <w:numPr>
          <w:ilvl w:val="0"/>
          <w:numId w:val="48"/>
        </w:numPr>
        <w:suppressAutoHyphens/>
        <w:autoSpaceDE w:val="0"/>
        <w:spacing w:after="160" w:line="259" w:lineRule="auto"/>
        <w:ind w:left="426"/>
        <w:contextualSpacing/>
        <w:jc w:val="both"/>
        <w:rPr>
          <w:lang w:eastAsia="ar-SA"/>
        </w:rPr>
      </w:pPr>
      <w:r w:rsidRPr="009E56D7">
        <w:rPr>
          <w:lang w:eastAsia="ar-SA"/>
        </w:rPr>
        <w:t>opóźnienia w przekazaniu całości lub części dokumentacji wynoszącego co najmniej 14 dni, bez wyznaczania dodatkowego terminu,</w:t>
      </w:r>
    </w:p>
    <w:p w14:paraId="063979E8" w14:textId="77777777" w:rsidR="00BF0D32" w:rsidRPr="009E56D7" w:rsidRDefault="00BF0D32" w:rsidP="00F679B8">
      <w:pPr>
        <w:widowControl w:val="0"/>
        <w:numPr>
          <w:ilvl w:val="0"/>
          <w:numId w:val="48"/>
        </w:numPr>
        <w:suppressAutoHyphens/>
        <w:autoSpaceDE w:val="0"/>
        <w:spacing w:after="160" w:line="259" w:lineRule="auto"/>
        <w:ind w:left="426"/>
        <w:contextualSpacing/>
        <w:jc w:val="both"/>
        <w:rPr>
          <w:lang w:eastAsia="ar-SA"/>
        </w:rPr>
      </w:pPr>
      <w:r w:rsidRPr="009E56D7">
        <w:rPr>
          <w:lang w:eastAsia="ar-SA"/>
        </w:rPr>
        <w:t>opóźnienia w usunięciu wad stwierdzonych przy odbiorze wynoszącego co najmniej 14 dni.</w:t>
      </w:r>
    </w:p>
    <w:p w14:paraId="66065BF9" w14:textId="77777777" w:rsidR="00BF0D32" w:rsidRPr="009E56D7" w:rsidRDefault="00BF0D32" w:rsidP="00F679B8">
      <w:pPr>
        <w:numPr>
          <w:ilvl w:val="0"/>
          <w:numId w:val="47"/>
        </w:numPr>
        <w:spacing w:after="160" w:line="259" w:lineRule="auto"/>
        <w:ind w:left="426" w:hanging="426"/>
        <w:jc w:val="both"/>
      </w:pPr>
      <w:r w:rsidRPr="009E56D7">
        <w:t>W przypadkach, o których mowa w ust. 2 i 3 Zamawiający może odstąpić od umowy w terminie 30 dni od powzięcia wiadomości o danej okoliczności uzasadniającej odstąpienie.</w:t>
      </w:r>
    </w:p>
    <w:p w14:paraId="1D033D1F" w14:textId="77777777" w:rsidR="00BF0D32" w:rsidRPr="009E56D7" w:rsidRDefault="00BF0D32" w:rsidP="00F679B8">
      <w:pPr>
        <w:numPr>
          <w:ilvl w:val="0"/>
          <w:numId w:val="47"/>
        </w:numPr>
        <w:spacing w:after="160" w:line="259" w:lineRule="auto"/>
        <w:ind w:left="426" w:hanging="426"/>
        <w:jc w:val="both"/>
      </w:pPr>
      <w:r w:rsidRPr="009E56D7">
        <w:t>Postanowienia niniejszego paragrafu nie wyłączają uprawnień Zamawiającego do odstąpienia od umowy, wynikających z obowiązujących w tym zakresie przepisów prawa oraz naliczenia w takich przypadkach kar umownych jeżeli przyczyny odstąpienia leżeć będą po stronie Wykonawcy.</w:t>
      </w:r>
    </w:p>
    <w:p w14:paraId="204C83B0" w14:textId="77777777" w:rsidR="00BF0D32" w:rsidRPr="009E56D7" w:rsidRDefault="00BF0D32" w:rsidP="00F679B8">
      <w:pPr>
        <w:numPr>
          <w:ilvl w:val="0"/>
          <w:numId w:val="47"/>
        </w:numPr>
        <w:spacing w:after="160" w:line="259" w:lineRule="auto"/>
        <w:ind w:left="426" w:hanging="426"/>
        <w:contextualSpacing/>
        <w:jc w:val="both"/>
        <w:rPr>
          <w:lang w:eastAsia="ar-SA"/>
        </w:rPr>
      </w:pPr>
      <w:r w:rsidRPr="009E56D7">
        <w:rPr>
          <w:lang w:eastAsia="ar-SA"/>
        </w:rPr>
        <w:t>W przypadku odstąpienia od umowy w części, w ramach wynagrodzenia lub części wynagrodzenia, o którym mowa w § 4 ust. 1, Zamawiający nabywa majątkowe prawa autorskie w zakresie i na zasadach określonych w § 5 do wszystkich utworów wytworzonych przez Wykonawcę w ramach realizacji przedmiotu umowy do dnia odstąpienia do umowy.</w:t>
      </w:r>
    </w:p>
    <w:p w14:paraId="3264BDF8" w14:textId="77777777" w:rsidR="00BF0D32" w:rsidRPr="009E56D7" w:rsidRDefault="00BF0D32" w:rsidP="00BF0D32">
      <w:pPr>
        <w:jc w:val="both"/>
      </w:pPr>
    </w:p>
    <w:p w14:paraId="5DD8B46D" w14:textId="77777777" w:rsidR="00BF0D32" w:rsidRPr="009E56D7" w:rsidRDefault="00BF0D32" w:rsidP="00BF0D32">
      <w:pPr>
        <w:jc w:val="center"/>
      </w:pPr>
      <w:bookmarkStart w:id="5" w:name="_Hlk491329856"/>
      <w:r w:rsidRPr="009E56D7">
        <w:t>§</w:t>
      </w:r>
      <w:bookmarkEnd w:id="5"/>
      <w:r w:rsidRPr="009E56D7">
        <w:t>7</w:t>
      </w:r>
    </w:p>
    <w:p w14:paraId="5D8E9190" w14:textId="77777777" w:rsidR="00BF0D32" w:rsidRPr="009E56D7" w:rsidRDefault="00BF0D32" w:rsidP="00BF0D32">
      <w:pPr>
        <w:jc w:val="both"/>
      </w:pPr>
      <w:r w:rsidRPr="009E56D7">
        <w:t>1. Wykonawca zapłaci Zamawiającemu kary umowne:</w:t>
      </w:r>
    </w:p>
    <w:p w14:paraId="41732498" w14:textId="77777777" w:rsidR="00BF0D32" w:rsidRPr="009E56D7" w:rsidRDefault="00BF0D32" w:rsidP="00F679B8">
      <w:pPr>
        <w:numPr>
          <w:ilvl w:val="1"/>
          <w:numId w:val="40"/>
        </w:numPr>
        <w:suppressAutoHyphens/>
        <w:spacing w:after="160" w:line="259" w:lineRule="auto"/>
        <w:ind w:left="709" w:hanging="283"/>
        <w:jc w:val="both"/>
      </w:pPr>
      <w:r w:rsidRPr="009E56D7">
        <w:t>w przypadku odstąpienia od umowy w całości lub w części z przyczyn, za które ponosi odpowiedzialność Wykonawca – w wysokości 10% wynagrodzenia umownego brutto, o którym mowa w § 4 ust. 1;</w:t>
      </w:r>
    </w:p>
    <w:p w14:paraId="794FA88B" w14:textId="77777777" w:rsidR="00BF0D32" w:rsidRPr="009E56D7" w:rsidRDefault="00BF0D32" w:rsidP="00F679B8">
      <w:pPr>
        <w:numPr>
          <w:ilvl w:val="1"/>
          <w:numId w:val="40"/>
        </w:numPr>
        <w:suppressAutoHyphens/>
        <w:spacing w:after="160" w:line="259" w:lineRule="auto"/>
        <w:ind w:left="709" w:hanging="283"/>
        <w:jc w:val="both"/>
      </w:pPr>
      <w:r w:rsidRPr="009E56D7">
        <w:t xml:space="preserve">za </w:t>
      </w:r>
      <w:r>
        <w:t xml:space="preserve">zwłokę </w:t>
      </w:r>
      <w:r w:rsidRPr="009E56D7">
        <w:t>w oddaniu określonego w umowie przedmiotu – w wysokości 0,2% wynagrodzenia umownego brutto, o którym mowa w § 4 ust. 1, za każdy rozpoczęty dzień;</w:t>
      </w:r>
    </w:p>
    <w:p w14:paraId="0001C7B9" w14:textId="77777777" w:rsidR="00BF0D32" w:rsidRPr="009E56D7" w:rsidRDefault="00BF0D32" w:rsidP="00F679B8">
      <w:pPr>
        <w:numPr>
          <w:ilvl w:val="1"/>
          <w:numId w:val="40"/>
        </w:numPr>
        <w:suppressAutoHyphens/>
        <w:spacing w:after="160" w:line="259" w:lineRule="auto"/>
        <w:ind w:left="709" w:hanging="283"/>
        <w:jc w:val="both"/>
      </w:pPr>
      <w:r w:rsidRPr="009E56D7">
        <w:t>za</w:t>
      </w:r>
      <w:r>
        <w:t xml:space="preserve"> zwłokę</w:t>
      </w:r>
      <w:r w:rsidRPr="00C03E60">
        <w:rPr>
          <w:color w:val="FF0000"/>
        </w:rPr>
        <w:t xml:space="preserve"> </w:t>
      </w:r>
      <w:r w:rsidRPr="009E56D7">
        <w:t>w usunięciu wad stwierdzonych przy odbiorze końcowym, w okresie gwarancji lub rękojmi za wady – 0,2% wynagrodzenia umownego brutto, o którym mowa w § 4 ust. 1, za każdy rozpoczęty dzień liczony od upływu terminu wyznaczonego przez Zamawiającego na usunięcie wad.</w:t>
      </w:r>
    </w:p>
    <w:p w14:paraId="5F57B4FC" w14:textId="77777777" w:rsidR="00BF0D32" w:rsidRPr="009E56D7" w:rsidRDefault="00BF0D32" w:rsidP="00BF0D32">
      <w:pPr>
        <w:jc w:val="both"/>
      </w:pPr>
      <w:r w:rsidRPr="009E56D7">
        <w:t>2. Zamawiający zapłaci Wykonawcy karę umowną:</w:t>
      </w:r>
    </w:p>
    <w:p w14:paraId="42C70AE7" w14:textId="77777777" w:rsidR="00BF0D32" w:rsidRPr="009E56D7" w:rsidRDefault="00BF0D32" w:rsidP="00F679B8">
      <w:pPr>
        <w:numPr>
          <w:ilvl w:val="0"/>
          <w:numId w:val="49"/>
        </w:numPr>
        <w:suppressAutoHyphens/>
        <w:spacing w:after="160" w:line="259" w:lineRule="auto"/>
        <w:jc w:val="both"/>
      </w:pPr>
      <w:r w:rsidRPr="009E56D7">
        <w:t>w przypadku odstąpienia przez Zamawiającego od umowy, z przyczyn za które ponosi odpowiedzialność Zamawiający – w wysokości 10% wynagrodzenia umownego brutto, o którym mowa w § 4 ust. 1;</w:t>
      </w:r>
    </w:p>
    <w:p w14:paraId="68FA2212" w14:textId="77777777" w:rsidR="00BF0D32" w:rsidRPr="009E56D7" w:rsidRDefault="00BF0D32" w:rsidP="00F679B8">
      <w:pPr>
        <w:numPr>
          <w:ilvl w:val="0"/>
          <w:numId w:val="49"/>
        </w:numPr>
        <w:spacing w:after="160" w:line="259" w:lineRule="auto"/>
        <w:contextualSpacing/>
        <w:rPr>
          <w:rFonts w:eastAsia="Calibri"/>
        </w:rPr>
      </w:pPr>
      <w:r w:rsidRPr="009E56D7">
        <w:rPr>
          <w:rFonts w:eastAsia="Calibri"/>
        </w:rPr>
        <w:t xml:space="preserve">za uniemożliwienie realizacji robót przez Zamawiającego – w wysokości 0,1% wynagrodzenia umownego brutto, o którym mowa w § 4 ust. 1 za każdy dzień. </w:t>
      </w:r>
    </w:p>
    <w:p w14:paraId="5EFA0ACB" w14:textId="77777777" w:rsidR="00BF0D32" w:rsidRPr="009E56D7" w:rsidRDefault="00BF0D32" w:rsidP="00BF0D32">
      <w:pPr>
        <w:suppressAutoHyphens/>
        <w:jc w:val="both"/>
      </w:pPr>
      <w:r w:rsidRPr="009E56D7">
        <w:t>3.  Zamawiający zastrzega sobie prawo dochodzenia odszkodowania przenoszącego wysokość zastrzeżonych kar umownych na zasadach ogólnych.</w:t>
      </w:r>
    </w:p>
    <w:p w14:paraId="397CEA0F" w14:textId="77777777" w:rsidR="00BF0D32" w:rsidRPr="009E56D7" w:rsidRDefault="00BF0D32" w:rsidP="00BF0D32">
      <w:pPr>
        <w:suppressAutoHyphens/>
        <w:ind w:left="284" w:hanging="284"/>
        <w:jc w:val="both"/>
      </w:pPr>
      <w:r>
        <w:lastRenderedPageBreak/>
        <w:t>4</w:t>
      </w:r>
      <w:r w:rsidRPr="009E56D7">
        <w:t>. Wykonawca wyraża zgodę na potrącenie kar umownych z wynagrodzenia  częściowego, tj. z każdej kolejnej dostarczonej faktury, po poinformowaniu przez Zamawiającego o zastosowaniu kary umownej wraz z uzasadnieniem.</w:t>
      </w:r>
    </w:p>
    <w:p w14:paraId="082C12E6" w14:textId="77777777" w:rsidR="00BF0D32" w:rsidRPr="00EE14D3" w:rsidRDefault="00BF0D32" w:rsidP="00BF0D32">
      <w:pPr>
        <w:suppressAutoHyphens/>
        <w:jc w:val="both"/>
        <w:rPr>
          <w:sz w:val="22"/>
          <w:szCs w:val="22"/>
        </w:rPr>
      </w:pPr>
      <w:r w:rsidRPr="00EE14D3">
        <w:rPr>
          <w:sz w:val="22"/>
          <w:szCs w:val="22"/>
        </w:rPr>
        <w:t>5. Łączna maksymalna wysokość kar umownych nie może przekroczyć 20 % łącznego wynagrodzenia brutto określonego w § 2 ust. 1.</w:t>
      </w:r>
    </w:p>
    <w:p w14:paraId="1DDDC60B" w14:textId="77777777" w:rsidR="00BF0D32" w:rsidRPr="009E56D7" w:rsidRDefault="00BF0D32" w:rsidP="00BF0D32">
      <w:pPr>
        <w:widowControl w:val="0"/>
        <w:suppressAutoHyphens/>
        <w:jc w:val="both"/>
      </w:pPr>
    </w:p>
    <w:p w14:paraId="60034838" w14:textId="77777777" w:rsidR="00BF0D32" w:rsidRPr="009E56D7" w:rsidRDefault="00BF0D32" w:rsidP="00BF0D32">
      <w:pPr>
        <w:widowControl w:val="0"/>
        <w:suppressAutoHyphens/>
        <w:jc w:val="center"/>
      </w:pPr>
      <w:r w:rsidRPr="009E56D7">
        <w:t>§ 8</w:t>
      </w:r>
    </w:p>
    <w:p w14:paraId="78F67D55" w14:textId="77777777" w:rsidR="00BF0D32" w:rsidRPr="009E56D7" w:rsidRDefault="00BF0D32" w:rsidP="00BF0D32">
      <w:pPr>
        <w:widowControl w:val="0"/>
        <w:suppressAutoHyphens/>
        <w:jc w:val="both"/>
        <w:rPr>
          <w:rFonts w:eastAsia="Arial Unicode MS"/>
        </w:rPr>
      </w:pPr>
      <w:r w:rsidRPr="009E56D7">
        <w:t xml:space="preserve">Bez uprzedniej pisemnej </w:t>
      </w:r>
      <w:r w:rsidRPr="009E56D7">
        <w:rPr>
          <w:rFonts w:eastAsia="Arial Unicode MS"/>
        </w:rPr>
        <w:t>zgody Zamawiającego, Wykonawca nie może powierzyć wykonania umowy innym osobom.</w:t>
      </w:r>
    </w:p>
    <w:p w14:paraId="233322C9" w14:textId="77777777" w:rsidR="00BF0D32" w:rsidRPr="009E56D7" w:rsidRDefault="00BF0D32" w:rsidP="00BF0D32">
      <w:pPr>
        <w:widowControl w:val="0"/>
        <w:suppressAutoHyphens/>
        <w:jc w:val="both"/>
        <w:rPr>
          <w:rFonts w:eastAsia="Arial Unicode MS"/>
        </w:rPr>
      </w:pPr>
    </w:p>
    <w:p w14:paraId="7BCA4B10" w14:textId="77777777" w:rsidR="00BF0D32" w:rsidRPr="009E56D7" w:rsidRDefault="00BF0D32" w:rsidP="00BF0D32">
      <w:pPr>
        <w:widowControl w:val="0"/>
        <w:suppressAutoHyphens/>
        <w:jc w:val="center"/>
        <w:rPr>
          <w:rFonts w:eastAsia="Arial Unicode MS"/>
        </w:rPr>
      </w:pPr>
      <w:r w:rsidRPr="009E56D7">
        <w:rPr>
          <w:rFonts w:eastAsia="Arial Unicode MS"/>
        </w:rPr>
        <w:t>§ 9</w:t>
      </w:r>
    </w:p>
    <w:p w14:paraId="1AAEA10C" w14:textId="77777777" w:rsidR="00BF0D32" w:rsidRPr="009E56D7" w:rsidRDefault="00BF0D32" w:rsidP="00BF0D32">
      <w:pPr>
        <w:widowControl w:val="0"/>
        <w:suppressAutoHyphens/>
        <w:jc w:val="both"/>
        <w:rPr>
          <w:rFonts w:eastAsia="Arial Unicode MS"/>
        </w:rPr>
      </w:pPr>
      <w:r w:rsidRPr="009E56D7">
        <w:rPr>
          <w:rFonts w:eastAsia="Arial Unicode MS"/>
        </w:rPr>
        <w:t>Jeżeli w trakcie prac będących przedmiotem niniejszej umowy zaistnieje potrzeba dodatkowych czynności wymienionych w warunkach technicznych, których wartość nie przekracza 3% kwoty ogólnej umowy, Wykonawca zobowiązany jest do wykonania ich na swój koszt (tj. w ramach wynagrodzenia umownego).</w:t>
      </w:r>
    </w:p>
    <w:p w14:paraId="38650321" w14:textId="77777777" w:rsidR="00BF0D32" w:rsidRPr="009E56D7" w:rsidRDefault="00BF0D32" w:rsidP="00BF0D32">
      <w:pPr>
        <w:widowControl w:val="0"/>
        <w:tabs>
          <w:tab w:val="left" w:pos="180"/>
          <w:tab w:val="left" w:pos="360"/>
        </w:tabs>
        <w:suppressAutoHyphens/>
        <w:jc w:val="both"/>
        <w:rPr>
          <w:rFonts w:eastAsia="Arial Unicode MS"/>
        </w:rPr>
      </w:pPr>
    </w:p>
    <w:p w14:paraId="1635E48E" w14:textId="77777777" w:rsidR="00BF0D32" w:rsidRPr="009E56D7" w:rsidRDefault="00BF0D32" w:rsidP="00BF0D32">
      <w:pPr>
        <w:jc w:val="center"/>
      </w:pPr>
      <w:r w:rsidRPr="009E56D7">
        <w:t>§ 10</w:t>
      </w:r>
    </w:p>
    <w:p w14:paraId="2C8DCDB7" w14:textId="77777777" w:rsidR="00BF0D32" w:rsidRPr="009E56D7" w:rsidRDefault="00BF0D32" w:rsidP="00BF0D32">
      <w:pPr>
        <w:jc w:val="both"/>
      </w:pPr>
      <w:r w:rsidRPr="009E56D7">
        <w:t>1. W sprawach nieuregulowanych niniejszą umową mają zastosowanie ustalenia specyfikacji istotnych warunków zamówienia oraz przepisy kodeksu cywilnego.</w:t>
      </w:r>
    </w:p>
    <w:p w14:paraId="5719ACD0" w14:textId="77777777" w:rsidR="00BF0D32" w:rsidRPr="009E56D7" w:rsidRDefault="00BF0D32" w:rsidP="00BF0D32">
      <w:pPr>
        <w:jc w:val="both"/>
      </w:pPr>
      <w:r w:rsidRPr="009E56D7">
        <w:t>2. Wszelkie ewentualne spory wynikające z niniejszej umowy będą rozstrzygane przez sąd właściwy dla siedziby Zamawiającego.</w:t>
      </w:r>
    </w:p>
    <w:p w14:paraId="0F077E68" w14:textId="77777777" w:rsidR="00BF0D32" w:rsidRPr="009E56D7" w:rsidRDefault="00BF0D32" w:rsidP="00BF0D32">
      <w:pPr>
        <w:rPr>
          <w:rFonts w:eastAsia="Calibri"/>
          <w:lang w:eastAsia="en-US"/>
        </w:rPr>
      </w:pPr>
      <w:r w:rsidRPr="009E56D7">
        <w:rPr>
          <w:rFonts w:eastAsia="Calibri"/>
          <w:lang w:eastAsia="en-US"/>
        </w:rPr>
        <w:t>3. Zmiana postanowień zawartej umowy może nastąpić za zgodą obu stron wyrażoną na piśmie, pod rygorem nieważności.</w:t>
      </w:r>
    </w:p>
    <w:p w14:paraId="2D892344" w14:textId="77777777" w:rsidR="00BF0D32" w:rsidRPr="009E56D7" w:rsidRDefault="00BF0D32" w:rsidP="00BF0D32">
      <w:pPr>
        <w:jc w:val="both"/>
        <w:rPr>
          <w:rFonts w:eastAsia="Calibri"/>
          <w:lang w:eastAsia="en-US"/>
        </w:rPr>
      </w:pPr>
      <w:r w:rsidRPr="009E56D7">
        <w:rPr>
          <w:rFonts w:eastAsia="Calibri"/>
          <w:lang w:eastAsia="en-US"/>
        </w:rPr>
        <w:t>4. Zleceniobiorca/ Wykonawca/ Dostawca oświadcza, że znany jest mu fakt, iż treść niniejszej umowy, a w szczególności dane go identyfikujące przedmiot umowy i wysokość wynagrodzenia, stanowią informację publiczną w rozumieniu art. 1 ust. 1 ustawy z dnia 6 września 2001r. o dostępie do informacji publicznej (t.j. Dz. U. z 2018r. poz. 1330 z późn. zm.), która podlega udostępnieniu w trybie przedmiotowej ustawy.</w:t>
      </w:r>
    </w:p>
    <w:p w14:paraId="011AA61F" w14:textId="77777777" w:rsidR="00BF0D32" w:rsidRPr="009E56D7" w:rsidRDefault="00BF0D32" w:rsidP="00BF0D32">
      <w:pPr>
        <w:jc w:val="both"/>
        <w:rPr>
          <w:rFonts w:eastAsia="Calibri"/>
          <w:lang w:eastAsia="en-US"/>
        </w:rPr>
      </w:pPr>
      <w:r w:rsidRPr="009E56D7">
        <w:rPr>
          <w:rFonts w:eastAsia="Calibri"/>
          <w:lang w:eastAsia="en-US"/>
        </w:rPr>
        <w:t>5. Wykonanie niniejszej umowy nie wiąże się z przetwarzaniem danych w rozumieniu Rozporządzenia Parlamentu Europejskiego i Rady (UE) 2016/679 z dnia 27 kwietnia 2016 r. w sprawie ochrony osób fizycznych w związku z przetwarzaniem danych osobowych i w sprawie swobodnego przepływu takich danych oraz uchylenia dyrektywy 95/46/W (Dz. Urz. U. E. z dnia 4.05.2016 r., L 119) oraz ustawy z dnia 10 maja 2018 r. o ochronie danych osobowych (Dz. U. z 2018r poz. 1000)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osobowych Zleceniobiorcy/Wykonawcy/Dostawcy, w sytuacji, w której jest on osobą fizyczną (w tym osobą fizyczną prowadzącą działalność gospodarczą) a także danych osobowych osób, które Zleceniobiorca/Wykonawca/Dostawca wskazał ze swojej strony do realizacji niniejszej umowy.</w:t>
      </w:r>
    </w:p>
    <w:p w14:paraId="7663B280" w14:textId="77777777" w:rsidR="00BF0D32" w:rsidRPr="009E56D7" w:rsidRDefault="00BF0D32" w:rsidP="00BF0D32">
      <w:pPr>
        <w:jc w:val="both"/>
        <w:rPr>
          <w:rFonts w:eastAsia="Calibri"/>
          <w:lang w:eastAsia="en-US"/>
        </w:rPr>
      </w:pPr>
      <w:r w:rsidRPr="009E56D7">
        <w:rPr>
          <w:rFonts w:eastAsia="Calibri"/>
          <w:lang w:eastAsia="en-US"/>
        </w:rPr>
        <w:t>6. Wykonawca oświadcza, że prowadzi działalność gospodarczą zarejestrowaną w Rzeczypospolitej Polskiej, zatrudnia pracowników lub/i zawiera umowy ze zleceniobiorcami, wobec powyższego nie mają wobec niego zastosowania przepisy art. 8 i następne ustawy z dnia 10 października 2002 r. o minimalnym wynagrodzeniu za pracę (t. j. Dz.U. z 2017 r. poz. 847 z późn. zm.).</w:t>
      </w:r>
    </w:p>
    <w:p w14:paraId="69C3BE07" w14:textId="5A30B37D" w:rsidR="00BF0D32" w:rsidRDefault="00BF0D32" w:rsidP="00BF0D32">
      <w:pPr>
        <w:jc w:val="center"/>
      </w:pPr>
    </w:p>
    <w:p w14:paraId="19629D27" w14:textId="360C7DDD" w:rsidR="00BF0D32" w:rsidRDefault="00BF0D32" w:rsidP="00BF0D32">
      <w:pPr>
        <w:jc w:val="center"/>
      </w:pPr>
    </w:p>
    <w:p w14:paraId="1845554A" w14:textId="77777777" w:rsidR="00BF0D32" w:rsidRPr="009E56D7" w:rsidRDefault="00BF0D32" w:rsidP="00BF0D32">
      <w:pPr>
        <w:jc w:val="center"/>
      </w:pPr>
    </w:p>
    <w:p w14:paraId="155DFCB8" w14:textId="77777777" w:rsidR="00BF0D32" w:rsidRPr="009E56D7" w:rsidRDefault="00BF0D32" w:rsidP="00BF0D32">
      <w:pPr>
        <w:jc w:val="center"/>
      </w:pPr>
      <w:r w:rsidRPr="009E56D7">
        <w:lastRenderedPageBreak/>
        <w:t>§ 11</w:t>
      </w:r>
    </w:p>
    <w:p w14:paraId="51B4E114" w14:textId="77777777" w:rsidR="00BF0D32" w:rsidRPr="009E56D7" w:rsidRDefault="00BF0D32" w:rsidP="00BF0D32">
      <w:pPr>
        <w:jc w:val="both"/>
      </w:pPr>
      <w:r w:rsidRPr="009E56D7">
        <w:t>Umowa została sporządzona w trzech jednobrzmiących egzemplarzach, dwa dla Zamawiającego jeden dla Wykonawcy.</w:t>
      </w:r>
    </w:p>
    <w:p w14:paraId="6E551F25" w14:textId="2FEBFF69" w:rsidR="00BF0D32" w:rsidRPr="009E56D7" w:rsidRDefault="00BF0D32" w:rsidP="00BF0D32">
      <w:pPr>
        <w:ind w:left="708" w:firstLine="708"/>
        <w:jc w:val="both"/>
        <w:rPr>
          <w:b/>
          <w:bCs/>
        </w:rPr>
      </w:pPr>
      <w:r w:rsidRPr="009E56D7">
        <w:rPr>
          <w:b/>
          <w:bCs/>
        </w:rPr>
        <w:t xml:space="preserve">Wykonawca:  </w:t>
      </w:r>
      <w:r>
        <w:rPr>
          <w:b/>
          <w:bCs/>
        </w:rPr>
        <w:tab/>
      </w:r>
      <w:r w:rsidRPr="009E56D7">
        <w:rPr>
          <w:b/>
          <w:bCs/>
        </w:rPr>
        <w:tab/>
      </w:r>
      <w:r w:rsidRPr="009E56D7">
        <w:rPr>
          <w:b/>
          <w:bCs/>
        </w:rPr>
        <w:tab/>
      </w:r>
      <w:r w:rsidRPr="009E56D7">
        <w:rPr>
          <w:b/>
          <w:bCs/>
        </w:rPr>
        <w:tab/>
      </w:r>
      <w:r w:rsidRPr="009E56D7">
        <w:rPr>
          <w:b/>
          <w:bCs/>
        </w:rPr>
        <w:tab/>
        <w:t>Zamawiający:</w:t>
      </w:r>
    </w:p>
    <w:p w14:paraId="5298BD56" w14:textId="77777777" w:rsidR="00BF0D32" w:rsidRPr="009E56D7" w:rsidRDefault="00BF0D32" w:rsidP="00BF0D32">
      <w:pPr>
        <w:jc w:val="both"/>
        <w:rPr>
          <w:b/>
          <w:bCs/>
        </w:rPr>
      </w:pPr>
    </w:p>
    <w:p w14:paraId="48A45F7D" w14:textId="77777777" w:rsidR="00BF0D32" w:rsidRPr="009E56D7" w:rsidRDefault="00BF0D32" w:rsidP="00BF0D32">
      <w:pPr>
        <w:jc w:val="both"/>
        <w:rPr>
          <w:b/>
          <w:bCs/>
        </w:rPr>
      </w:pPr>
    </w:p>
    <w:p w14:paraId="64F010AE" w14:textId="77777777" w:rsidR="00BF0D32" w:rsidRPr="009E56D7" w:rsidRDefault="00BF0D32" w:rsidP="00BF0D32">
      <w:pPr>
        <w:tabs>
          <w:tab w:val="left" w:pos="360"/>
        </w:tabs>
        <w:jc w:val="both"/>
        <w:rPr>
          <w:b/>
        </w:rPr>
      </w:pPr>
    </w:p>
    <w:p w14:paraId="68BCCDFB" w14:textId="77777777" w:rsidR="00BF0D32" w:rsidRPr="009E56D7" w:rsidRDefault="00BF0D32" w:rsidP="00BF0D32">
      <w:pPr>
        <w:tabs>
          <w:tab w:val="left" w:pos="360"/>
        </w:tabs>
        <w:jc w:val="both"/>
      </w:pPr>
    </w:p>
    <w:p w14:paraId="2E37102B" w14:textId="77777777" w:rsidR="00BF0D32" w:rsidRPr="009E56D7" w:rsidRDefault="00BF0D32" w:rsidP="00BF0D32">
      <w:pPr>
        <w:tabs>
          <w:tab w:val="left" w:pos="-142"/>
        </w:tabs>
        <w:rPr>
          <w:color w:val="FF0000"/>
        </w:rPr>
      </w:pPr>
    </w:p>
    <w:p w14:paraId="5DF03C5B" w14:textId="3AF0B327" w:rsidR="00BF0D32" w:rsidRDefault="00BF0D32" w:rsidP="00067B80">
      <w:pPr>
        <w:spacing w:line="276" w:lineRule="auto"/>
        <w:jc w:val="both"/>
        <w:rPr>
          <w:rFonts w:asciiTheme="majorHAnsi" w:hAnsiTheme="majorHAnsi" w:cs="Arial"/>
          <w:snapToGrid w:val="0"/>
          <w:color w:val="002060"/>
        </w:rPr>
      </w:pPr>
    </w:p>
    <w:p w14:paraId="3F15BCFB" w14:textId="41066E04" w:rsidR="00BF0D32" w:rsidRDefault="00BF0D32" w:rsidP="00067B80">
      <w:pPr>
        <w:spacing w:line="276" w:lineRule="auto"/>
        <w:jc w:val="both"/>
        <w:rPr>
          <w:rFonts w:asciiTheme="majorHAnsi" w:hAnsiTheme="majorHAnsi" w:cs="Arial"/>
          <w:snapToGrid w:val="0"/>
          <w:color w:val="002060"/>
        </w:rPr>
      </w:pPr>
    </w:p>
    <w:p w14:paraId="2EB75C68" w14:textId="02778688" w:rsidR="00BF0D32" w:rsidRDefault="00BF0D32" w:rsidP="00067B80">
      <w:pPr>
        <w:spacing w:line="276" w:lineRule="auto"/>
        <w:jc w:val="both"/>
        <w:rPr>
          <w:rFonts w:asciiTheme="majorHAnsi" w:hAnsiTheme="majorHAnsi" w:cs="Arial"/>
          <w:snapToGrid w:val="0"/>
          <w:color w:val="002060"/>
        </w:rPr>
      </w:pPr>
    </w:p>
    <w:p w14:paraId="3E70B326" w14:textId="2B669A93" w:rsidR="00BF0D32" w:rsidRDefault="00BF0D32" w:rsidP="00067B80">
      <w:pPr>
        <w:spacing w:line="276" w:lineRule="auto"/>
        <w:jc w:val="both"/>
        <w:rPr>
          <w:rFonts w:asciiTheme="majorHAnsi" w:hAnsiTheme="majorHAnsi" w:cs="Arial"/>
          <w:snapToGrid w:val="0"/>
          <w:color w:val="002060"/>
        </w:rPr>
      </w:pPr>
    </w:p>
    <w:p w14:paraId="1A44C9CE" w14:textId="5D80FF7A" w:rsidR="00BF0D32" w:rsidRDefault="00BF0D32" w:rsidP="00067B80">
      <w:pPr>
        <w:spacing w:line="276" w:lineRule="auto"/>
        <w:jc w:val="both"/>
        <w:rPr>
          <w:rFonts w:asciiTheme="majorHAnsi" w:hAnsiTheme="majorHAnsi" w:cs="Arial"/>
          <w:snapToGrid w:val="0"/>
          <w:color w:val="002060"/>
        </w:rPr>
      </w:pPr>
    </w:p>
    <w:p w14:paraId="38D5D053" w14:textId="5E3534EB" w:rsidR="00BF0D32" w:rsidRDefault="00BF0D32" w:rsidP="00067B80">
      <w:pPr>
        <w:spacing w:line="276" w:lineRule="auto"/>
        <w:jc w:val="both"/>
        <w:rPr>
          <w:rFonts w:asciiTheme="majorHAnsi" w:hAnsiTheme="majorHAnsi" w:cs="Arial"/>
          <w:snapToGrid w:val="0"/>
          <w:color w:val="002060"/>
        </w:rPr>
      </w:pPr>
    </w:p>
    <w:p w14:paraId="3A3C0ACA" w14:textId="54297EB0" w:rsidR="00BF0D32" w:rsidRDefault="00BF0D32" w:rsidP="00067B80">
      <w:pPr>
        <w:spacing w:line="276" w:lineRule="auto"/>
        <w:jc w:val="both"/>
        <w:rPr>
          <w:rFonts w:asciiTheme="majorHAnsi" w:hAnsiTheme="majorHAnsi" w:cs="Arial"/>
          <w:snapToGrid w:val="0"/>
          <w:color w:val="002060"/>
        </w:rPr>
      </w:pPr>
    </w:p>
    <w:p w14:paraId="56EE1129" w14:textId="361947E4" w:rsidR="00BF0D32" w:rsidRDefault="00BF0D32" w:rsidP="00067B80">
      <w:pPr>
        <w:spacing w:line="276" w:lineRule="auto"/>
        <w:jc w:val="both"/>
        <w:rPr>
          <w:rFonts w:asciiTheme="majorHAnsi" w:hAnsiTheme="majorHAnsi" w:cs="Arial"/>
          <w:snapToGrid w:val="0"/>
          <w:color w:val="002060"/>
        </w:rPr>
      </w:pPr>
    </w:p>
    <w:p w14:paraId="02E7C9AD" w14:textId="568637DE" w:rsidR="00BF0D32" w:rsidRDefault="00BF0D32" w:rsidP="00067B80">
      <w:pPr>
        <w:spacing w:line="276" w:lineRule="auto"/>
        <w:jc w:val="both"/>
        <w:rPr>
          <w:rFonts w:asciiTheme="majorHAnsi" w:hAnsiTheme="majorHAnsi" w:cs="Arial"/>
          <w:snapToGrid w:val="0"/>
          <w:color w:val="002060"/>
        </w:rPr>
      </w:pPr>
    </w:p>
    <w:p w14:paraId="761A137D" w14:textId="7758539F" w:rsidR="00BF0D32" w:rsidRDefault="00BF0D32" w:rsidP="00067B80">
      <w:pPr>
        <w:spacing w:line="276" w:lineRule="auto"/>
        <w:jc w:val="both"/>
        <w:rPr>
          <w:rFonts w:asciiTheme="majorHAnsi" w:hAnsiTheme="majorHAnsi" w:cs="Arial"/>
          <w:snapToGrid w:val="0"/>
          <w:color w:val="002060"/>
        </w:rPr>
      </w:pPr>
    </w:p>
    <w:p w14:paraId="128CF486" w14:textId="4E7D9396" w:rsidR="00BF0D32" w:rsidRDefault="00BF0D32" w:rsidP="00067B80">
      <w:pPr>
        <w:spacing w:line="276" w:lineRule="auto"/>
        <w:jc w:val="both"/>
        <w:rPr>
          <w:rFonts w:asciiTheme="majorHAnsi" w:hAnsiTheme="majorHAnsi" w:cs="Arial"/>
          <w:snapToGrid w:val="0"/>
          <w:color w:val="002060"/>
        </w:rPr>
      </w:pPr>
    </w:p>
    <w:p w14:paraId="4293C825" w14:textId="51D6483A" w:rsidR="00BF0D32" w:rsidRDefault="00BF0D32" w:rsidP="00067B80">
      <w:pPr>
        <w:spacing w:line="276" w:lineRule="auto"/>
        <w:jc w:val="both"/>
        <w:rPr>
          <w:rFonts w:asciiTheme="majorHAnsi" w:hAnsiTheme="majorHAnsi" w:cs="Arial"/>
          <w:snapToGrid w:val="0"/>
          <w:color w:val="002060"/>
        </w:rPr>
      </w:pPr>
    </w:p>
    <w:p w14:paraId="249DCC63" w14:textId="13BC6903" w:rsidR="00BF0D32" w:rsidRDefault="00BF0D32" w:rsidP="00067B80">
      <w:pPr>
        <w:spacing w:line="276" w:lineRule="auto"/>
        <w:jc w:val="both"/>
        <w:rPr>
          <w:rFonts w:asciiTheme="majorHAnsi" w:hAnsiTheme="majorHAnsi" w:cs="Arial"/>
          <w:snapToGrid w:val="0"/>
          <w:color w:val="002060"/>
        </w:rPr>
      </w:pPr>
    </w:p>
    <w:p w14:paraId="3E15475F" w14:textId="1A134B9C" w:rsidR="00BF0D32" w:rsidRDefault="00BF0D32" w:rsidP="00067B80">
      <w:pPr>
        <w:spacing w:line="276" w:lineRule="auto"/>
        <w:jc w:val="both"/>
        <w:rPr>
          <w:rFonts w:asciiTheme="majorHAnsi" w:hAnsiTheme="majorHAnsi" w:cs="Arial"/>
          <w:snapToGrid w:val="0"/>
          <w:color w:val="002060"/>
        </w:rPr>
      </w:pPr>
    </w:p>
    <w:p w14:paraId="71485DEF" w14:textId="6AC797BB" w:rsidR="00BF0D32" w:rsidRDefault="00BF0D32" w:rsidP="00067B80">
      <w:pPr>
        <w:spacing w:line="276" w:lineRule="auto"/>
        <w:jc w:val="both"/>
        <w:rPr>
          <w:rFonts w:asciiTheme="majorHAnsi" w:hAnsiTheme="majorHAnsi" w:cs="Arial"/>
          <w:snapToGrid w:val="0"/>
          <w:color w:val="002060"/>
        </w:rPr>
      </w:pPr>
    </w:p>
    <w:p w14:paraId="0614D500" w14:textId="72C9C4E3" w:rsidR="00BF0D32" w:rsidRDefault="00BF0D32" w:rsidP="00067B80">
      <w:pPr>
        <w:spacing w:line="276" w:lineRule="auto"/>
        <w:jc w:val="both"/>
        <w:rPr>
          <w:rFonts w:asciiTheme="majorHAnsi" w:hAnsiTheme="majorHAnsi" w:cs="Arial"/>
          <w:snapToGrid w:val="0"/>
          <w:color w:val="002060"/>
        </w:rPr>
      </w:pPr>
    </w:p>
    <w:p w14:paraId="41932530" w14:textId="2129B895" w:rsidR="00BF0D32" w:rsidRDefault="00BF0D32" w:rsidP="00067B80">
      <w:pPr>
        <w:spacing w:line="276" w:lineRule="auto"/>
        <w:jc w:val="both"/>
        <w:rPr>
          <w:rFonts w:asciiTheme="majorHAnsi" w:hAnsiTheme="majorHAnsi" w:cs="Arial"/>
          <w:snapToGrid w:val="0"/>
          <w:color w:val="002060"/>
        </w:rPr>
      </w:pPr>
    </w:p>
    <w:p w14:paraId="589AF974" w14:textId="32484477" w:rsidR="00BF0D32" w:rsidRDefault="00BF0D32" w:rsidP="00067B80">
      <w:pPr>
        <w:spacing w:line="276" w:lineRule="auto"/>
        <w:jc w:val="both"/>
        <w:rPr>
          <w:rFonts w:asciiTheme="majorHAnsi" w:hAnsiTheme="majorHAnsi" w:cs="Arial"/>
          <w:snapToGrid w:val="0"/>
          <w:color w:val="002060"/>
        </w:rPr>
      </w:pPr>
    </w:p>
    <w:p w14:paraId="1977470D" w14:textId="0A673AA5" w:rsidR="00BF0D32" w:rsidRDefault="00BF0D32" w:rsidP="00067B80">
      <w:pPr>
        <w:spacing w:line="276" w:lineRule="auto"/>
        <w:jc w:val="both"/>
        <w:rPr>
          <w:rFonts w:asciiTheme="majorHAnsi" w:hAnsiTheme="majorHAnsi" w:cs="Arial"/>
          <w:snapToGrid w:val="0"/>
          <w:color w:val="002060"/>
        </w:rPr>
      </w:pPr>
    </w:p>
    <w:p w14:paraId="35418A5C" w14:textId="0458AEDA" w:rsidR="00BF0D32" w:rsidRDefault="00BF0D32" w:rsidP="00067B80">
      <w:pPr>
        <w:spacing w:line="276" w:lineRule="auto"/>
        <w:jc w:val="both"/>
        <w:rPr>
          <w:rFonts w:asciiTheme="majorHAnsi" w:hAnsiTheme="majorHAnsi" w:cs="Arial"/>
          <w:snapToGrid w:val="0"/>
          <w:color w:val="002060"/>
        </w:rPr>
      </w:pPr>
    </w:p>
    <w:p w14:paraId="59388D67" w14:textId="759D8E12" w:rsidR="00BF0D32" w:rsidRDefault="00BF0D32" w:rsidP="00067B80">
      <w:pPr>
        <w:spacing w:line="276" w:lineRule="auto"/>
        <w:jc w:val="both"/>
        <w:rPr>
          <w:rFonts w:asciiTheme="majorHAnsi" w:hAnsiTheme="majorHAnsi" w:cs="Arial"/>
          <w:snapToGrid w:val="0"/>
          <w:color w:val="002060"/>
        </w:rPr>
      </w:pPr>
    </w:p>
    <w:p w14:paraId="38605089" w14:textId="0AEB00E9" w:rsidR="00BF0D32" w:rsidRDefault="00BF0D32" w:rsidP="00067B80">
      <w:pPr>
        <w:spacing w:line="276" w:lineRule="auto"/>
        <w:jc w:val="both"/>
        <w:rPr>
          <w:rFonts w:asciiTheme="majorHAnsi" w:hAnsiTheme="majorHAnsi" w:cs="Arial"/>
          <w:snapToGrid w:val="0"/>
          <w:color w:val="002060"/>
        </w:rPr>
      </w:pPr>
    </w:p>
    <w:p w14:paraId="748E9055" w14:textId="0558DD15" w:rsidR="00BF0D32" w:rsidRDefault="00BF0D32" w:rsidP="00067B80">
      <w:pPr>
        <w:spacing w:line="276" w:lineRule="auto"/>
        <w:jc w:val="both"/>
        <w:rPr>
          <w:rFonts w:asciiTheme="majorHAnsi" w:hAnsiTheme="majorHAnsi" w:cs="Arial"/>
          <w:snapToGrid w:val="0"/>
          <w:color w:val="002060"/>
        </w:rPr>
      </w:pPr>
    </w:p>
    <w:p w14:paraId="3D261C43" w14:textId="62265780" w:rsidR="00BF0D32" w:rsidRDefault="00BF0D32" w:rsidP="00067B80">
      <w:pPr>
        <w:spacing w:line="276" w:lineRule="auto"/>
        <w:jc w:val="both"/>
        <w:rPr>
          <w:rFonts w:asciiTheme="majorHAnsi" w:hAnsiTheme="majorHAnsi" w:cs="Arial"/>
          <w:snapToGrid w:val="0"/>
          <w:color w:val="002060"/>
        </w:rPr>
      </w:pPr>
    </w:p>
    <w:p w14:paraId="73F7B997" w14:textId="19E05065" w:rsidR="00BF0D32" w:rsidRDefault="00BF0D32" w:rsidP="00067B80">
      <w:pPr>
        <w:spacing w:line="276" w:lineRule="auto"/>
        <w:jc w:val="both"/>
        <w:rPr>
          <w:rFonts w:asciiTheme="majorHAnsi" w:hAnsiTheme="majorHAnsi" w:cs="Arial"/>
          <w:snapToGrid w:val="0"/>
          <w:color w:val="002060"/>
        </w:rPr>
      </w:pPr>
    </w:p>
    <w:p w14:paraId="4D78FBAC" w14:textId="15537C1E" w:rsidR="00BF0D32" w:rsidRDefault="00BF0D32" w:rsidP="00067B80">
      <w:pPr>
        <w:spacing w:line="276" w:lineRule="auto"/>
        <w:jc w:val="both"/>
        <w:rPr>
          <w:rFonts w:asciiTheme="majorHAnsi" w:hAnsiTheme="majorHAnsi" w:cs="Arial"/>
          <w:snapToGrid w:val="0"/>
          <w:color w:val="002060"/>
        </w:rPr>
      </w:pPr>
    </w:p>
    <w:p w14:paraId="3ECD4C3C" w14:textId="1FC0C70F" w:rsidR="00BF0D32" w:rsidRDefault="00BF0D32" w:rsidP="00067B80">
      <w:pPr>
        <w:spacing w:line="276" w:lineRule="auto"/>
        <w:jc w:val="both"/>
        <w:rPr>
          <w:rFonts w:asciiTheme="majorHAnsi" w:hAnsiTheme="majorHAnsi" w:cs="Arial"/>
          <w:snapToGrid w:val="0"/>
          <w:color w:val="002060"/>
        </w:rPr>
      </w:pPr>
    </w:p>
    <w:p w14:paraId="41A15A2C" w14:textId="7F543F59" w:rsidR="00BF0D32" w:rsidRDefault="00BF0D32" w:rsidP="00067B80">
      <w:pPr>
        <w:spacing w:line="276" w:lineRule="auto"/>
        <w:jc w:val="both"/>
        <w:rPr>
          <w:rFonts w:asciiTheme="majorHAnsi" w:hAnsiTheme="majorHAnsi" w:cs="Arial"/>
          <w:snapToGrid w:val="0"/>
          <w:color w:val="002060"/>
        </w:rPr>
      </w:pPr>
    </w:p>
    <w:p w14:paraId="5E0F3E67" w14:textId="3FB7C075" w:rsidR="00BF0D32" w:rsidRDefault="00BF0D32" w:rsidP="00067B80">
      <w:pPr>
        <w:spacing w:line="276" w:lineRule="auto"/>
        <w:jc w:val="both"/>
        <w:rPr>
          <w:rFonts w:asciiTheme="majorHAnsi" w:hAnsiTheme="majorHAnsi" w:cs="Arial"/>
          <w:snapToGrid w:val="0"/>
          <w:color w:val="002060"/>
        </w:rPr>
      </w:pPr>
    </w:p>
    <w:p w14:paraId="075F1589" w14:textId="086C14A6" w:rsidR="00BF0D32" w:rsidRDefault="00BF0D32" w:rsidP="00067B80">
      <w:pPr>
        <w:spacing w:line="276" w:lineRule="auto"/>
        <w:jc w:val="both"/>
        <w:rPr>
          <w:rFonts w:asciiTheme="majorHAnsi" w:hAnsiTheme="majorHAnsi" w:cs="Arial"/>
          <w:snapToGrid w:val="0"/>
          <w:color w:val="002060"/>
        </w:rPr>
      </w:pPr>
    </w:p>
    <w:p w14:paraId="3560E472" w14:textId="70DEA4C5" w:rsidR="00BF0D32" w:rsidRDefault="00BF0D32" w:rsidP="00067B80">
      <w:pPr>
        <w:spacing w:line="276" w:lineRule="auto"/>
        <w:jc w:val="both"/>
        <w:rPr>
          <w:rFonts w:asciiTheme="majorHAnsi" w:hAnsiTheme="majorHAnsi" w:cs="Arial"/>
          <w:snapToGrid w:val="0"/>
          <w:color w:val="002060"/>
        </w:rPr>
      </w:pPr>
    </w:p>
    <w:p w14:paraId="28641E6B" w14:textId="5C7EE6AC" w:rsidR="00BF0D32" w:rsidRDefault="00BF0D32" w:rsidP="00067B80">
      <w:pPr>
        <w:spacing w:line="276" w:lineRule="auto"/>
        <w:jc w:val="both"/>
        <w:rPr>
          <w:rFonts w:asciiTheme="majorHAnsi" w:hAnsiTheme="majorHAnsi" w:cs="Arial"/>
          <w:snapToGrid w:val="0"/>
          <w:color w:val="002060"/>
        </w:rPr>
      </w:pPr>
    </w:p>
    <w:p w14:paraId="0B6430A6" w14:textId="4BF9B182" w:rsidR="00BF0D32" w:rsidRDefault="00BF0D32" w:rsidP="00067B80">
      <w:pPr>
        <w:spacing w:line="276" w:lineRule="auto"/>
        <w:jc w:val="both"/>
        <w:rPr>
          <w:rFonts w:asciiTheme="majorHAnsi" w:hAnsiTheme="majorHAnsi" w:cs="Arial"/>
          <w:snapToGrid w:val="0"/>
          <w:color w:val="002060"/>
        </w:rPr>
      </w:pPr>
    </w:p>
    <w:p w14:paraId="451B99E6" w14:textId="509515BA" w:rsidR="00BF0D32" w:rsidRDefault="00BF0D32" w:rsidP="00067B80">
      <w:pPr>
        <w:spacing w:line="276" w:lineRule="auto"/>
        <w:jc w:val="both"/>
        <w:rPr>
          <w:rFonts w:asciiTheme="majorHAnsi" w:hAnsiTheme="majorHAnsi" w:cs="Arial"/>
          <w:snapToGrid w:val="0"/>
          <w:color w:val="002060"/>
        </w:rPr>
      </w:pPr>
    </w:p>
    <w:p w14:paraId="026F57DE" w14:textId="616477C0" w:rsidR="00BF0D32" w:rsidRDefault="00BF0D32" w:rsidP="00067B80">
      <w:pPr>
        <w:spacing w:line="276" w:lineRule="auto"/>
        <w:jc w:val="both"/>
        <w:rPr>
          <w:rFonts w:asciiTheme="majorHAnsi" w:hAnsiTheme="majorHAnsi" w:cs="Arial"/>
          <w:snapToGrid w:val="0"/>
          <w:color w:val="002060"/>
        </w:rPr>
      </w:pPr>
    </w:p>
    <w:p w14:paraId="1D0F5118" w14:textId="77777777" w:rsidR="00BF0D32" w:rsidRPr="0010706A" w:rsidRDefault="00BF0D32" w:rsidP="00BF0D32">
      <w:pPr>
        <w:tabs>
          <w:tab w:val="left" w:pos="708"/>
        </w:tabs>
        <w:jc w:val="right"/>
        <w:rPr>
          <w:rFonts w:ascii="Cambria" w:hAnsi="Cambria"/>
        </w:rPr>
      </w:pPr>
      <w:r w:rsidRPr="0010706A">
        <w:rPr>
          <w:rFonts w:ascii="Cambria" w:hAnsi="Cambria"/>
        </w:rPr>
        <w:lastRenderedPageBreak/>
        <w:t xml:space="preserve">Załącznik Nr </w:t>
      </w:r>
      <w:r>
        <w:rPr>
          <w:rFonts w:ascii="Cambria" w:hAnsi="Cambria"/>
        </w:rPr>
        <w:t>4</w:t>
      </w:r>
    </w:p>
    <w:p w14:paraId="6FA6B466" w14:textId="77777777" w:rsidR="00BF0D32" w:rsidRPr="0010706A" w:rsidRDefault="00BF0D32" w:rsidP="00BF0D32">
      <w:pPr>
        <w:tabs>
          <w:tab w:val="left" w:pos="708"/>
        </w:tabs>
        <w:rPr>
          <w:rFonts w:ascii="Cambria" w:hAnsi="Cambria"/>
        </w:rPr>
      </w:pP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  <w:t xml:space="preserve">  </w:t>
      </w:r>
    </w:p>
    <w:p w14:paraId="69638D1C" w14:textId="77777777" w:rsidR="00BF0D32" w:rsidRPr="0010706A" w:rsidRDefault="00BF0D32" w:rsidP="00BF0D32">
      <w:pPr>
        <w:tabs>
          <w:tab w:val="left" w:pos="708"/>
        </w:tabs>
        <w:rPr>
          <w:rFonts w:ascii="Cambria" w:hAnsi="Cambria"/>
        </w:rPr>
      </w:pP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  <w:t xml:space="preserve">              .............................................................</w:t>
      </w:r>
      <w:r>
        <w:rPr>
          <w:rFonts w:ascii="Cambria" w:hAnsi="Cambria"/>
        </w:rPr>
        <w:t>...................</w:t>
      </w:r>
    </w:p>
    <w:p w14:paraId="2B296648" w14:textId="77777777" w:rsidR="00BF0D32" w:rsidRPr="0010706A" w:rsidRDefault="00BF0D32" w:rsidP="00BF0D32">
      <w:pPr>
        <w:tabs>
          <w:tab w:val="left" w:pos="708"/>
        </w:tabs>
        <w:ind w:firstLine="709"/>
        <w:jc w:val="both"/>
        <w:rPr>
          <w:rFonts w:ascii="Cambria" w:hAnsi="Cambria"/>
        </w:rPr>
      </w:pP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  <w:t xml:space="preserve">             </w:t>
      </w:r>
      <w:r w:rsidRPr="0010706A">
        <w:rPr>
          <w:rFonts w:ascii="Cambria" w:hAnsi="Cambria"/>
        </w:rPr>
        <w:tab/>
      </w:r>
    </w:p>
    <w:p w14:paraId="6E459C57" w14:textId="77777777" w:rsidR="00BF0D32" w:rsidRPr="0010706A" w:rsidRDefault="00BF0D32" w:rsidP="00BF0D32">
      <w:pPr>
        <w:tabs>
          <w:tab w:val="left" w:pos="708"/>
        </w:tabs>
        <w:spacing w:line="480" w:lineRule="auto"/>
        <w:jc w:val="both"/>
        <w:rPr>
          <w:rFonts w:ascii="Cambria" w:hAnsi="Cambria"/>
        </w:rPr>
      </w:pPr>
      <w:r w:rsidRPr="0010706A">
        <w:rPr>
          <w:rFonts w:ascii="Cambria" w:hAnsi="Cambria"/>
        </w:rPr>
        <w:t>…………………………………………………………</w:t>
      </w:r>
    </w:p>
    <w:p w14:paraId="7F8B9AAE" w14:textId="77777777" w:rsidR="00BF0D32" w:rsidRPr="0010706A" w:rsidRDefault="00BF0D32" w:rsidP="00BF0D32">
      <w:pPr>
        <w:tabs>
          <w:tab w:val="left" w:pos="708"/>
        </w:tabs>
        <w:jc w:val="both"/>
        <w:rPr>
          <w:rFonts w:ascii="Cambria" w:hAnsi="Cambria"/>
        </w:rPr>
      </w:pPr>
      <w:r w:rsidRPr="0010706A">
        <w:rPr>
          <w:rFonts w:ascii="Cambria" w:hAnsi="Cambria"/>
        </w:rPr>
        <w:t>…………………………………………………………</w:t>
      </w:r>
    </w:p>
    <w:p w14:paraId="29BA06C3" w14:textId="77777777" w:rsidR="00BF0D32" w:rsidRPr="0010706A" w:rsidRDefault="00BF0D32" w:rsidP="00BF0D32">
      <w:pPr>
        <w:tabs>
          <w:tab w:val="left" w:pos="708"/>
        </w:tabs>
        <w:jc w:val="both"/>
        <w:rPr>
          <w:rFonts w:ascii="Cambria" w:hAnsi="Cambria"/>
        </w:rPr>
      </w:pPr>
      <w:r w:rsidRPr="0010706A">
        <w:rPr>
          <w:rFonts w:ascii="Cambria" w:hAnsi="Cambria"/>
        </w:rPr>
        <w:t xml:space="preserve">                  nazwa oferenta</w:t>
      </w:r>
    </w:p>
    <w:p w14:paraId="60A242ED" w14:textId="77777777" w:rsidR="00BF0D32" w:rsidRPr="0010706A" w:rsidRDefault="00BF0D32" w:rsidP="00BF0D32">
      <w:pPr>
        <w:tabs>
          <w:tab w:val="left" w:pos="708"/>
        </w:tabs>
        <w:spacing w:line="480" w:lineRule="auto"/>
        <w:jc w:val="both"/>
        <w:rPr>
          <w:rFonts w:ascii="Cambria" w:hAnsi="Cambria"/>
        </w:rPr>
      </w:pPr>
      <w:r w:rsidRPr="0010706A">
        <w:rPr>
          <w:rFonts w:ascii="Cambria" w:hAnsi="Cambria"/>
        </w:rPr>
        <w:t>…………………………………………………………</w:t>
      </w:r>
    </w:p>
    <w:p w14:paraId="4BEE6101" w14:textId="77777777" w:rsidR="00BF0D32" w:rsidRPr="0010706A" w:rsidRDefault="00BF0D32" w:rsidP="00BF0D32">
      <w:pPr>
        <w:tabs>
          <w:tab w:val="left" w:pos="708"/>
        </w:tabs>
        <w:jc w:val="both"/>
        <w:rPr>
          <w:rFonts w:ascii="Cambria" w:hAnsi="Cambria"/>
        </w:rPr>
      </w:pPr>
      <w:r w:rsidRPr="0010706A">
        <w:rPr>
          <w:rFonts w:ascii="Cambria" w:hAnsi="Cambria"/>
        </w:rPr>
        <w:t>…………………………………………………………</w:t>
      </w:r>
    </w:p>
    <w:p w14:paraId="130C3437" w14:textId="77777777" w:rsidR="00BF0D32" w:rsidRPr="0010706A" w:rsidRDefault="00BF0D32" w:rsidP="00BF0D32">
      <w:pPr>
        <w:tabs>
          <w:tab w:val="left" w:pos="708"/>
        </w:tabs>
        <w:jc w:val="both"/>
        <w:rPr>
          <w:rFonts w:ascii="Cambria" w:hAnsi="Cambria"/>
        </w:rPr>
      </w:pPr>
      <w:r w:rsidRPr="0010706A">
        <w:rPr>
          <w:rFonts w:ascii="Cambria" w:hAnsi="Cambria"/>
        </w:rPr>
        <w:t xml:space="preserve">                    adres</w:t>
      </w:r>
    </w:p>
    <w:p w14:paraId="563BD515" w14:textId="77777777" w:rsidR="00BF0D32" w:rsidRPr="0010706A" w:rsidRDefault="00BF0D32" w:rsidP="00BF0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</w:rPr>
      </w:pPr>
    </w:p>
    <w:p w14:paraId="506A5BD2" w14:textId="715144C0" w:rsidR="00BF0D32" w:rsidRPr="0010706A" w:rsidRDefault="00BF0D32" w:rsidP="00BF0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</w:rPr>
      </w:pPr>
      <w:r w:rsidRPr="0010706A">
        <w:rPr>
          <w:rFonts w:ascii="Cambria" w:hAnsi="Cambria"/>
        </w:rPr>
        <w:t xml:space="preserve"> SPW.272.</w:t>
      </w:r>
      <w:r w:rsidR="000B520B">
        <w:rPr>
          <w:rFonts w:ascii="Cambria" w:hAnsi="Cambria"/>
        </w:rPr>
        <w:t>10</w:t>
      </w:r>
      <w:r w:rsidRPr="0010706A">
        <w:rPr>
          <w:rFonts w:ascii="Cambria" w:hAnsi="Cambria"/>
        </w:rPr>
        <w:t>.2021</w:t>
      </w:r>
    </w:p>
    <w:p w14:paraId="1B517549" w14:textId="77777777" w:rsidR="00BF0D32" w:rsidRPr="0010706A" w:rsidRDefault="00BF0D32" w:rsidP="00BF0D32">
      <w:pPr>
        <w:widowControl w:val="0"/>
        <w:tabs>
          <w:tab w:val="left" w:pos="-142"/>
        </w:tabs>
        <w:suppressAutoHyphens/>
        <w:jc w:val="center"/>
        <w:rPr>
          <w:rFonts w:ascii="Cambria" w:hAnsi="Cambria"/>
          <w:b/>
          <w:lang w:eastAsia="ar-SA"/>
        </w:rPr>
      </w:pPr>
      <w:r w:rsidRPr="0010706A">
        <w:rPr>
          <w:rFonts w:ascii="Cambria" w:hAnsi="Cambria"/>
          <w:b/>
          <w:lang w:eastAsia="ar-SA"/>
        </w:rPr>
        <w:t xml:space="preserve">WYKAZ </w:t>
      </w:r>
      <w:r>
        <w:rPr>
          <w:rFonts w:ascii="Cambria" w:hAnsi="Cambria"/>
          <w:b/>
          <w:lang w:eastAsia="ar-SA"/>
        </w:rPr>
        <w:t>USŁUG</w:t>
      </w:r>
    </w:p>
    <w:p w14:paraId="1F0D3DE0" w14:textId="77777777" w:rsidR="00BF0D32" w:rsidRPr="0010706A" w:rsidRDefault="00BF0D32" w:rsidP="00BF0D32">
      <w:pPr>
        <w:widowControl w:val="0"/>
        <w:tabs>
          <w:tab w:val="left" w:pos="-142"/>
        </w:tabs>
        <w:suppressAutoHyphens/>
        <w:rPr>
          <w:rFonts w:ascii="Cambria" w:hAnsi="Cambria"/>
          <w:i/>
          <w:lang w:eastAsia="ar-SA"/>
        </w:rPr>
      </w:pPr>
    </w:p>
    <w:p w14:paraId="5A0B715F" w14:textId="77777777" w:rsidR="00BF0D32" w:rsidRPr="0010706A" w:rsidRDefault="00BF0D32" w:rsidP="00BF0D32">
      <w:pPr>
        <w:widowControl w:val="0"/>
        <w:tabs>
          <w:tab w:val="left" w:pos="-142"/>
        </w:tabs>
        <w:suppressAutoHyphens/>
        <w:rPr>
          <w:rFonts w:ascii="Cambria" w:hAnsi="Cambria"/>
          <w:lang w:eastAsia="ar-SA"/>
        </w:rPr>
      </w:pPr>
      <w:r w:rsidRPr="0010706A">
        <w:rPr>
          <w:rFonts w:ascii="Cambria" w:hAnsi="Cambria"/>
          <w:lang w:eastAsia="ar-SA"/>
        </w:rPr>
        <w:t>Nazwa wykonawcy</w:t>
      </w:r>
      <w:r w:rsidRPr="0010706A">
        <w:rPr>
          <w:rFonts w:ascii="Cambria" w:hAnsi="Cambria"/>
          <w:b/>
          <w:lang w:eastAsia="ar-SA"/>
        </w:rPr>
        <w:tab/>
      </w:r>
      <w:r w:rsidRPr="0010706A">
        <w:rPr>
          <w:rFonts w:ascii="Cambria" w:hAnsi="Cambria"/>
          <w:lang w:eastAsia="ar-SA"/>
        </w:rPr>
        <w:t>...............................................................................................................</w:t>
      </w:r>
    </w:p>
    <w:p w14:paraId="04092FCB" w14:textId="77777777" w:rsidR="00BF0D32" w:rsidRPr="0010706A" w:rsidRDefault="00BF0D32" w:rsidP="00BF0D32">
      <w:pPr>
        <w:widowControl w:val="0"/>
        <w:tabs>
          <w:tab w:val="left" w:pos="-142"/>
        </w:tabs>
        <w:suppressAutoHyphens/>
        <w:rPr>
          <w:rFonts w:ascii="Cambria" w:hAnsi="Cambria"/>
          <w:lang w:eastAsia="ar-SA"/>
        </w:rPr>
      </w:pPr>
    </w:p>
    <w:p w14:paraId="6F7B2FE6" w14:textId="77777777" w:rsidR="00BF0D32" w:rsidRPr="0010706A" w:rsidRDefault="00BF0D32" w:rsidP="00BF0D32">
      <w:pPr>
        <w:widowControl w:val="0"/>
        <w:tabs>
          <w:tab w:val="left" w:pos="-142"/>
        </w:tabs>
        <w:suppressAutoHyphens/>
        <w:rPr>
          <w:rFonts w:ascii="Cambria" w:hAnsi="Cambria"/>
          <w:lang w:eastAsia="ar-SA"/>
        </w:rPr>
      </w:pPr>
      <w:r w:rsidRPr="0010706A">
        <w:rPr>
          <w:rFonts w:ascii="Cambria" w:hAnsi="Cambria"/>
          <w:lang w:eastAsia="ar-SA"/>
        </w:rPr>
        <w:t>Adres wykonawcy</w:t>
      </w:r>
      <w:r w:rsidRPr="0010706A">
        <w:rPr>
          <w:rFonts w:ascii="Cambria" w:hAnsi="Cambria"/>
          <w:b/>
          <w:lang w:eastAsia="ar-SA"/>
        </w:rPr>
        <w:tab/>
      </w:r>
      <w:r w:rsidRPr="0010706A">
        <w:rPr>
          <w:rFonts w:ascii="Cambria" w:hAnsi="Cambria"/>
          <w:lang w:eastAsia="ar-SA"/>
        </w:rPr>
        <w:t>...............................................................................................................</w:t>
      </w:r>
    </w:p>
    <w:p w14:paraId="63E96A63" w14:textId="77777777" w:rsidR="00BF0D32" w:rsidRPr="0010706A" w:rsidRDefault="00BF0D32" w:rsidP="00BF0D32">
      <w:pPr>
        <w:widowControl w:val="0"/>
        <w:tabs>
          <w:tab w:val="left" w:pos="-142"/>
        </w:tabs>
        <w:suppressAutoHyphens/>
        <w:rPr>
          <w:rFonts w:ascii="Cambria" w:hAnsi="Cambria"/>
          <w:lang w:eastAsia="ar-SA"/>
        </w:rPr>
      </w:pPr>
    </w:p>
    <w:p w14:paraId="0CA33E18" w14:textId="77777777" w:rsidR="00BF0D32" w:rsidRPr="0010706A" w:rsidRDefault="00BF0D32" w:rsidP="00BF0D32">
      <w:pPr>
        <w:widowControl w:val="0"/>
        <w:tabs>
          <w:tab w:val="left" w:pos="-142"/>
        </w:tabs>
        <w:suppressAutoHyphens/>
        <w:rPr>
          <w:rFonts w:ascii="Cambria" w:hAnsi="Cambria"/>
          <w:lang w:eastAsia="ar-SA"/>
        </w:rPr>
      </w:pPr>
      <w:r w:rsidRPr="0010706A">
        <w:rPr>
          <w:rFonts w:ascii="Cambria" w:hAnsi="Cambria"/>
          <w:lang w:eastAsia="ar-SA"/>
        </w:rPr>
        <w:t>Miejscowość ................................................</w:t>
      </w:r>
      <w:r w:rsidRPr="0010706A">
        <w:rPr>
          <w:rFonts w:ascii="Cambria" w:hAnsi="Cambria"/>
          <w:lang w:eastAsia="ar-SA"/>
        </w:rPr>
        <w:tab/>
      </w:r>
      <w:r w:rsidRPr="0010706A">
        <w:rPr>
          <w:rFonts w:ascii="Cambria" w:hAnsi="Cambria"/>
          <w:lang w:eastAsia="ar-SA"/>
        </w:rPr>
        <w:tab/>
      </w:r>
      <w:r w:rsidRPr="0010706A">
        <w:rPr>
          <w:rFonts w:ascii="Cambria" w:hAnsi="Cambria"/>
          <w:lang w:eastAsia="ar-SA"/>
        </w:rPr>
        <w:tab/>
      </w:r>
      <w:r w:rsidRPr="0010706A">
        <w:rPr>
          <w:rFonts w:ascii="Cambria" w:hAnsi="Cambria"/>
          <w:lang w:eastAsia="ar-SA"/>
        </w:rPr>
        <w:tab/>
        <w:t>Data .........................</w:t>
      </w:r>
    </w:p>
    <w:p w14:paraId="6D91E84C" w14:textId="77777777" w:rsidR="00BF0D32" w:rsidRPr="0010706A" w:rsidRDefault="00BF0D32" w:rsidP="00BF0D32">
      <w:pPr>
        <w:widowControl w:val="0"/>
        <w:tabs>
          <w:tab w:val="left" w:pos="-142"/>
        </w:tabs>
        <w:suppressAutoHyphens/>
        <w:rPr>
          <w:rFonts w:ascii="Cambria" w:hAnsi="Cambria"/>
          <w:lang w:eastAsia="ar-SA"/>
        </w:rPr>
      </w:pPr>
    </w:p>
    <w:p w14:paraId="118993B0" w14:textId="77777777" w:rsidR="00BF0D32" w:rsidRPr="0010706A" w:rsidRDefault="00BF0D32" w:rsidP="00BF0D32">
      <w:pPr>
        <w:widowControl w:val="0"/>
        <w:tabs>
          <w:tab w:val="left" w:pos="-142"/>
        </w:tabs>
        <w:suppressAutoHyphens/>
        <w:jc w:val="both"/>
        <w:rPr>
          <w:rFonts w:ascii="Cambria" w:eastAsia="SimSun" w:hAnsi="Cambria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BF0D32" w:rsidRPr="0010706A" w14:paraId="393A60BB" w14:textId="77777777" w:rsidTr="00EE37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385F3" w14:textId="77777777" w:rsidR="00BF0D32" w:rsidRPr="0010706A" w:rsidRDefault="00BF0D32" w:rsidP="00EE37AF">
            <w:pPr>
              <w:widowControl w:val="0"/>
              <w:suppressAutoHyphens/>
              <w:jc w:val="center"/>
              <w:rPr>
                <w:rFonts w:ascii="Cambria" w:hAnsi="Cambria"/>
                <w:lang w:eastAsia="ar-SA"/>
              </w:rPr>
            </w:pPr>
            <w:r w:rsidRPr="0010706A">
              <w:rPr>
                <w:rFonts w:ascii="Cambria" w:hAnsi="Cambria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6B243" w14:textId="77777777" w:rsidR="00BF0D32" w:rsidRPr="0010706A" w:rsidRDefault="00BF0D32" w:rsidP="00EE37AF">
            <w:pPr>
              <w:widowControl w:val="0"/>
              <w:suppressAutoHyphens/>
              <w:jc w:val="center"/>
              <w:rPr>
                <w:rFonts w:ascii="Cambria" w:hAnsi="Cambria"/>
                <w:lang w:eastAsia="ar-SA"/>
              </w:rPr>
            </w:pPr>
            <w:r w:rsidRPr="0010706A">
              <w:rPr>
                <w:rFonts w:ascii="Cambria" w:hAnsi="Cambria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19F43" w14:textId="77777777" w:rsidR="00BF0D32" w:rsidRPr="0010706A" w:rsidRDefault="00BF0D32" w:rsidP="00EE37AF">
            <w:pPr>
              <w:widowControl w:val="0"/>
              <w:suppressAutoHyphens/>
              <w:jc w:val="center"/>
              <w:rPr>
                <w:rFonts w:ascii="Cambria" w:hAnsi="Cambria"/>
                <w:lang w:eastAsia="ar-SA"/>
              </w:rPr>
            </w:pPr>
            <w:r w:rsidRPr="0010706A">
              <w:rPr>
                <w:rFonts w:ascii="Cambria" w:hAnsi="Cambria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AEE5" w14:textId="77777777" w:rsidR="00BF0D32" w:rsidRPr="0010706A" w:rsidRDefault="00BF0D32" w:rsidP="00EE37AF">
            <w:pPr>
              <w:widowControl w:val="0"/>
              <w:suppressAutoHyphens/>
              <w:jc w:val="center"/>
              <w:rPr>
                <w:rFonts w:ascii="Cambria" w:hAnsi="Cambria"/>
                <w:lang w:eastAsia="ar-SA"/>
              </w:rPr>
            </w:pPr>
            <w:r w:rsidRPr="0010706A">
              <w:rPr>
                <w:rFonts w:ascii="Cambria" w:hAnsi="Cambria"/>
                <w:lang w:eastAsia="ar-SA"/>
              </w:rPr>
              <w:t xml:space="preserve">Przedmiot wyk. </w:t>
            </w:r>
            <w:r>
              <w:rPr>
                <w:rFonts w:ascii="Cambria" w:hAnsi="Cambria"/>
                <w:lang w:eastAsia="ar-SA"/>
              </w:rPr>
              <w:t>USŁUGI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D7410" w14:textId="77777777" w:rsidR="00BF0D32" w:rsidRPr="0010706A" w:rsidRDefault="00BF0D32" w:rsidP="00EE37AF">
            <w:pPr>
              <w:widowControl w:val="0"/>
              <w:suppressAutoHyphens/>
              <w:jc w:val="center"/>
              <w:rPr>
                <w:rFonts w:ascii="Cambria" w:hAnsi="Cambria"/>
                <w:lang w:eastAsia="ar-SA"/>
              </w:rPr>
            </w:pPr>
            <w:r w:rsidRPr="0010706A">
              <w:rPr>
                <w:rFonts w:ascii="Cambria" w:hAnsi="Cambria"/>
                <w:lang w:eastAsia="ar-SA"/>
              </w:rPr>
              <w:t xml:space="preserve">Data </w:t>
            </w:r>
            <w:r>
              <w:rPr>
                <w:rFonts w:ascii="Cambria" w:hAnsi="Cambria"/>
                <w:lang w:eastAsia="ar-SA"/>
              </w:rPr>
              <w:t>USŁUGI</w:t>
            </w:r>
          </w:p>
        </w:tc>
      </w:tr>
      <w:tr w:rsidR="00BF0D32" w:rsidRPr="0010706A" w14:paraId="08BCFEAE" w14:textId="77777777" w:rsidTr="00EE37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DB463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301DF443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06DF5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44F70BA6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5486A942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2D88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8B1B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05656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</w:tr>
      <w:tr w:rsidR="00BF0D32" w:rsidRPr="0010706A" w14:paraId="2DEF5D28" w14:textId="77777777" w:rsidTr="00EE37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32018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22730C1E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494BF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6EEB1F8D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4D265EF4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5A4DC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6D2D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34EB6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</w:tr>
      <w:tr w:rsidR="00BF0D32" w:rsidRPr="0010706A" w14:paraId="032A03F3" w14:textId="77777777" w:rsidTr="00EE37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5947B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66AE216D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3E45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1872B795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03F992CB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12A0C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6DFF5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8C6E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</w:tr>
      <w:tr w:rsidR="00BF0D32" w:rsidRPr="0010706A" w14:paraId="0C94E884" w14:textId="77777777" w:rsidTr="00EE37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6264A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0157DAC0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FB784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32E00C89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584DB0FB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8123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E5BE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B958B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</w:tr>
      <w:tr w:rsidR="00BF0D32" w:rsidRPr="0010706A" w14:paraId="65EDE734" w14:textId="77777777" w:rsidTr="00EE37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8BC89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2F55B088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264E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21642A19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1AAFB78F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9E72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6FC7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0281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</w:tr>
    </w:tbl>
    <w:p w14:paraId="72CB95A5" w14:textId="77777777" w:rsidR="00BF0D32" w:rsidRPr="0010706A" w:rsidRDefault="00BF0D32" w:rsidP="00BF0D32">
      <w:pPr>
        <w:widowControl w:val="0"/>
        <w:tabs>
          <w:tab w:val="left" w:pos="-142"/>
        </w:tabs>
        <w:suppressAutoHyphens/>
        <w:rPr>
          <w:rFonts w:ascii="Cambria" w:hAnsi="Cambria"/>
          <w:b/>
          <w:lang w:eastAsia="ar-SA"/>
        </w:rPr>
      </w:pPr>
    </w:p>
    <w:p w14:paraId="0738E064" w14:textId="77777777" w:rsidR="00BF0D32" w:rsidRPr="0010706A" w:rsidRDefault="00BF0D32" w:rsidP="00BF0D32">
      <w:pPr>
        <w:widowControl w:val="0"/>
        <w:tabs>
          <w:tab w:val="left" w:pos="-142"/>
        </w:tabs>
        <w:suppressAutoHyphens/>
        <w:ind w:left="100" w:hanging="100"/>
        <w:rPr>
          <w:rFonts w:ascii="Cambria" w:hAnsi="Cambria"/>
          <w:sz w:val="20"/>
          <w:szCs w:val="20"/>
          <w:lang w:eastAsia="ar-SA"/>
        </w:rPr>
      </w:pPr>
      <w:r w:rsidRPr="0010706A">
        <w:rPr>
          <w:rFonts w:ascii="Cambria" w:hAnsi="Cambria"/>
          <w:sz w:val="20"/>
          <w:szCs w:val="20"/>
          <w:lang w:eastAsia="ar-SA"/>
        </w:rPr>
        <w:t xml:space="preserve">* Do wykazu należy dołączyć dokumenty potwierdzające, że w/w dostawy zostały wykonane należycie. </w:t>
      </w:r>
    </w:p>
    <w:p w14:paraId="2C052323" w14:textId="77777777" w:rsidR="00BF0D32" w:rsidRPr="0010706A" w:rsidRDefault="00BF0D32" w:rsidP="00BF0D32">
      <w:pPr>
        <w:widowControl w:val="0"/>
        <w:tabs>
          <w:tab w:val="left" w:pos="-142"/>
        </w:tabs>
        <w:suppressAutoHyphens/>
        <w:rPr>
          <w:rFonts w:ascii="Cambria" w:hAnsi="Cambria"/>
          <w:lang w:eastAsia="ar-SA"/>
        </w:rPr>
      </w:pPr>
    </w:p>
    <w:p w14:paraId="5C21C224" w14:textId="77777777" w:rsidR="00BF0D32" w:rsidRPr="0010706A" w:rsidRDefault="00BF0D32" w:rsidP="00BF0D32">
      <w:pPr>
        <w:widowControl w:val="0"/>
        <w:tabs>
          <w:tab w:val="left" w:pos="-142"/>
        </w:tabs>
        <w:suppressAutoHyphens/>
        <w:rPr>
          <w:rFonts w:ascii="Cambria" w:hAnsi="Cambria"/>
          <w:sz w:val="20"/>
          <w:szCs w:val="20"/>
          <w:lang w:eastAsia="ar-SA"/>
        </w:rPr>
      </w:pPr>
      <w:r w:rsidRPr="0010706A">
        <w:rPr>
          <w:rFonts w:ascii="Cambria" w:hAnsi="Cambria"/>
          <w:sz w:val="20"/>
          <w:szCs w:val="20"/>
          <w:lang w:eastAsia="ar-SA"/>
        </w:rPr>
        <w:t xml:space="preserve">                                                                                       </w:t>
      </w:r>
      <w:r>
        <w:rPr>
          <w:rFonts w:ascii="Cambria" w:hAnsi="Cambria"/>
          <w:sz w:val="20"/>
          <w:szCs w:val="20"/>
          <w:lang w:eastAsia="ar-SA"/>
        </w:rPr>
        <w:t xml:space="preserve">             </w:t>
      </w:r>
      <w:r w:rsidRPr="0010706A">
        <w:rPr>
          <w:rFonts w:ascii="Cambria" w:hAnsi="Cambria"/>
          <w:sz w:val="20"/>
          <w:szCs w:val="20"/>
          <w:lang w:eastAsia="ar-SA"/>
        </w:rPr>
        <w:t xml:space="preserve"> .................................................................</w:t>
      </w:r>
      <w:r>
        <w:rPr>
          <w:rFonts w:ascii="Cambria" w:hAnsi="Cambria"/>
          <w:sz w:val="20"/>
          <w:szCs w:val="20"/>
          <w:lang w:eastAsia="ar-SA"/>
        </w:rPr>
        <w:t>..............................................</w:t>
      </w:r>
    </w:p>
    <w:p w14:paraId="1621C369" w14:textId="77777777" w:rsidR="00BF0D32" w:rsidRDefault="00BF0D32" w:rsidP="00BF0D32">
      <w:pPr>
        <w:tabs>
          <w:tab w:val="left" w:pos="708"/>
        </w:tabs>
        <w:suppressAutoHyphens/>
        <w:ind w:left="4395"/>
        <w:jc w:val="center"/>
        <w:rPr>
          <w:rFonts w:ascii="Cambria" w:hAnsi="Cambria"/>
          <w:sz w:val="20"/>
          <w:szCs w:val="20"/>
          <w:lang w:eastAsia="ar-SA"/>
        </w:rPr>
      </w:pPr>
      <w:r w:rsidRPr="0010706A">
        <w:rPr>
          <w:rFonts w:ascii="Cambria" w:hAnsi="Cambria"/>
          <w:sz w:val="20"/>
          <w:szCs w:val="20"/>
          <w:lang w:eastAsia="ar-SA"/>
        </w:rPr>
        <w:t xml:space="preserve">(podpis osoby upoważnionej do składania oświadczeń woli w imieniu </w:t>
      </w:r>
      <w:r>
        <w:rPr>
          <w:rFonts w:ascii="Cambria" w:hAnsi="Cambria"/>
          <w:sz w:val="20"/>
          <w:szCs w:val="20"/>
          <w:lang w:eastAsia="ar-SA"/>
        </w:rPr>
        <w:t>W</w:t>
      </w:r>
      <w:r w:rsidRPr="0010706A">
        <w:rPr>
          <w:rFonts w:ascii="Cambria" w:hAnsi="Cambria"/>
          <w:sz w:val="20"/>
          <w:szCs w:val="20"/>
          <w:lang w:eastAsia="ar-SA"/>
        </w:rPr>
        <w:t xml:space="preserve">ykonawcy) </w:t>
      </w:r>
    </w:p>
    <w:p w14:paraId="28524EF0" w14:textId="77777777" w:rsidR="00BF0D32" w:rsidRDefault="00BF0D32" w:rsidP="00BF0D32">
      <w:pPr>
        <w:tabs>
          <w:tab w:val="left" w:pos="708"/>
        </w:tabs>
        <w:suppressAutoHyphens/>
        <w:ind w:left="4395"/>
        <w:jc w:val="center"/>
        <w:rPr>
          <w:rFonts w:ascii="Cambria" w:hAnsi="Cambria"/>
          <w:sz w:val="20"/>
          <w:szCs w:val="20"/>
          <w:lang w:eastAsia="ar-SA"/>
        </w:rPr>
      </w:pPr>
    </w:p>
    <w:p w14:paraId="78AB2513" w14:textId="77777777" w:rsidR="00BF0D32" w:rsidRDefault="00BF0D32" w:rsidP="00BF0D32">
      <w:pPr>
        <w:tabs>
          <w:tab w:val="left" w:pos="708"/>
        </w:tabs>
        <w:suppressAutoHyphens/>
        <w:ind w:left="4395"/>
        <w:jc w:val="center"/>
        <w:rPr>
          <w:rFonts w:ascii="Cambria" w:hAnsi="Cambria"/>
          <w:sz w:val="20"/>
          <w:szCs w:val="20"/>
          <w:lang w:eastAsia="ar-SA"/>
        </w:rPr>
      </w:pPr>
    </w:p>
    <w:p w14:paraId="58BA4C93" w14:textId="77777777" w:rsidR="00BF0D32" w:rsidRPr="0010706A" w:rsidRDefault="00BF0D32" w:rsidP="00BF0D32">
      <w:pPr>
        <w:tabs>
          <w:tab w:val="left" w:pos="708"/>
        </w:tabs>
        <w:suppressAutoHyphens/>
        <w:ind w:left="4395"/>
        <w:jc w:val="center"/>
        <w:rPr>
          <w:rFonts w:ascii="Cambria" w:hAnsi="Cambria"/>
          <w:sz w:val="20"/>
          <w:szCs w:val="20"/>
          <w:lang w:eastAsia="ar-SA"/>
        </w:rPr>
      </w:pPr>
    </w:p>
    <w:p w14:paraId="7E189B36" w14:textId="059704DC" w:rsidR="00BF0D32" w:rsidRPr="00143F1C" w:rsidRDefault="00BF0D32" w:rsidP="00BF0D32">
      <w:pPr>
        <w:widowControl w:val="0"/>
        <w:tabs>
          <w:tab w:val="left" w:pos="708"/>
        </w:tabs>
        <w:spacing w:line="100" w:lineRule="atLeast"/>
        <w:ind w:left="57" w:right="-530"/>
        <w:rPr>
          <w:rFonts w:asciiTheme="majorHAnsi" w:hAnsiTheme="majorHAnsi" w:cs="Arial"/>
          <w:kern w:val="1"/>
          <w:lang w:eastAsia="ar-SA"/>
        </w:rPr>
      </w:pPr>
      <w:r w:rsidRPr="00143F1C">
        <w:rPr>
          <w:rFonts w:asciiTheme="majorHAnsi" w:hAnsiTheme="majorHAnsi" w:cs="Arial"/>
          <w:kern w:val="1"/>
          <w:lang w:eastAsia="ar-SA"/>
        </w:rPr>
        <w:t>SPW.272.</w:t>
      </w:r>
      <w:r w:rsidR="000B520B">
        <w:rPr>
          <w:rFonts w:asciiTheme="majorHAnsi" w:hAnsiTheme="majorHAnsi" w:cs="Arial"/>
          <w:kern w:val="1"/>
          <w:lang w:eastAsia="ar-SA"/>
        </w:rPr>
        <w:t>10</w:t>
      </w:r>
      <w:r w:rsidRPr="00143F1C">
        <w:rPr>
          <w:rFonts w:asciiTheme="majorHAnsi" w:hAnsiTheme="majorHAnsi" w:cs="Arial"/>
          <w:kern w:val="1"/>
          <w:lang w:eastAsia="ar-SA"/>
        </w:rPr>
        <w:t xml:space="preserve">.2021 </w:t>
      </w:r>
      <w:r w:rsidRPr="00143F1C">
        <w:rPr>
          <w:rFonts w:asciiTheme="majorHAnsi" w:hAnsiTheme="majorHAnsi" w:cs="Arial"/>
          <w:kern w:val="1"/>
          <w:lang w:eastAsia="ar-SA"/>
        </w:rPr>
        <w:tab/>
      </w:r>
      <w:r w:rsidRPr="00143F1C">
        <w:rPr>
          <w:rFonts w:asciiTheme="majorHAnsi" w:hAnsiTheme="majorHAnsi" w:cs="Arial"/>
          <w:kern w:val="1"/>
          <w:lang w:eastAsia="ar-SA"/>
        </w:rPr>
        <w:tab/>
      </w:r>
      <w:r w:rsidRPr="00143F1C">
        <w:rPr>
          <w:rFonts w:asciiTheme="majorHAnsi" w:hAnsiTheme="majorHAnsi" w:cs="Arial"/>
          <w:kern w:val="1"/>
          <w:lang w:eastAsia="ar-SA"/>
        </w:rPr>
        <w:tab/>
      </w:r>
      <w:r w:rsidRPr="00143F1C">
        <w:rPr>
          <w:rFonts w:asciiTheme="majorHAnsi" w:hAnsiTheme="majorHAnsi" w:cs="Arial"/>
          <w:kern w:val="1"/>
          <w:lang w:eastAsia="ar-SA"/>
        </w:rPr>
        <w:tab/>
      </w:r>
      <w:r w:rsidRPr="00143F1C">
        <w:rPr>
          <w:rFonts w:asciiTheme="majorHAnsi" w:hAnsiTheme="majorHAnsi" w:cs="Arial"/>
          <w:kern w:val="1"/>
          <w:lang w:eastAsia="ar-SA"/>
        </w:rPr>
        <w:tab/>
      </w:r>
      <w:r w:rsidRPr="00143F1C">
        <w:rPr>
          <w:rFonts w:asciiTheme="majorHAnsi" w:hAnsiTheme="majorHAnsi" w:cs="Arial"/>
          <w:kern w:val="1"/>
          <w:lang w:eastAsia="ar-SA"/>
        </w:rPr>
        <w:tab/>
      </w:r>
      <w:r w:rsidRPr="00143F1C">
        <w:rPr>
          <w:rFonts w:asciiTheme="majorHAnsi" w:hAnsiTheme="majorHAnsi" w:cs="Arial"/>
          <w:kern w:val="1"/>
          <w:lang w:eastAsia="ar-SA"/>
        </w:rPr>
        <w:tab/>
      </w:r>
      <w:r w:rsidRPr="00143F1C">
        <w:rPr>
          <w:rFonts w:asciiTheme="majorHAnsi" w:hAnsiTheme="majorHAnsi" w:cs="Arial"/>
          <w:kern w:val="1"/>
          <w:lang w:eastAsia="ar-SA"/>
        </w:rPr>
        <w:tab/>
      </w:r>
      <w:r w:rsidRPr="00143F1C">
        <w:rPr>
          <w:rFonts w:asciiTheme="majorHAnsi" w:hAnsiTheme="majorHAnsi" w:cs="Arial"/>
          <w:kern w:val="1"/>
          <w:lang w:eastAsia="ar-SA"/>
        </w:rPr>
        <w:tab/>
      </w:r>
      <w:r>
        <w:rPr>
          <w:rFonts w:asciiTheme="majorHAnsi" w:hAnsiTheme="majorHAnsi" w:cs="Arial"/>
          <w:kern w:val="1"/>
          <w:lang w:eastAsia="ar-SA"/>
        </w:rPr>
        <w:t>Załącznik 5</w:t>
      </w:r>
    </w:p>
    <w:p w14:paraId="11075178" w14:textId="77777777" w:rsidR="00BF0D32" w:rsidRPr="00143F1C" w:rsidRDefault="00BF0D32" w:rsidP="00BF0D32">
      <w:pPr>
        <w:widowControl w:val="0"/>
        <w:tabs>
          <w:tab w:val="left" w:pos="708"/>
        </w:tabs>
        <w:spacing w:line="100" w:lineRule="atLeast"/>
        <w:ind w:left="57" w:right="-530"/>
        <w:jc w:val="right"/>
        <w:rPr>
          <w:rFonts w:asciiTheme="majorHAnsi" w:hAnsiTheme="majorHAnsi" w:cs="Arial"/>
          <w:b/>
          <w:kern w:val="1"/>
          <w:u w:val="single"/>
          <w:lang w:eastAsia="ar-SA"/>
        </w:rPr>
      </w:pPr>
    </w:p>
    <w:p w14:paraId="60CD1CF8" w14:textId="77777777" w:rsidR="00BF0D32" w:rsidRDefault="00BF0D32" w:rsidP="00BF0D32">
      <w:pPr>
        <w:spacing w:line="100" w:lineRule="atLeast"/>
        <w:jc w:val="center"/>
        <w:rPr>
          <w:rFonts w:asciiTheme="majorHAnsi" w:hAnsiTheme="majorHAnsi" w:cs="Arial"/>
          <w:b/>
          <w:kern w:val="1"/>
          <w:u w:val="single"/>
          <w:lang w:eastAsia="ar-SA"/>
        </w:rPr>
      </w:pPr>
      <w:r>
        <w:rPr>
          <w:rFonts w:asciiTheme="majorHAnsi" w:hAnsiTheme="majorHAnsi" w:cs="Arial"/>
          <w:b/>
          <w:kern w:val="1"/>
          <w:u w:val="single"/>
          <w:lang w:eastAsia="ar-SA"/>
        </w:rPr>
        <w:t>WYKAZ OSÓB</w:t>
      </w:r>
    </w:p>
    <w:p w14:paraId="37DD2EA9" w14:textId="77777777" w:rsidR="00BF0D32" w:rsidRPr="00143F1C" w:rsidRDefault="00BF0D32" w:rsidP="00BF0D32">
      <w:pPr>
        <w:spacing w:line="100" w:lineRule="atLeast"/>
        <w:jc w:val="center"/>
        <w:rPr>
          <w:rFonts w:asciiTheme="majorHAnsi" w:hAnsiTheme="majorHAnsi" w:cs="Arial"/>
          <w:bCs/>
          <w:kern w:val="1"/>
          <w:lang w:eastAsia="ar-SA"/>
        </w:rPr>
      </w:pPr>
    </w:p>
    <w:p w14:paraId="3B53D7B2" w14:textId="77777777" w:rsidR="00BF0D32" w:rsidRPr="00143F1C" w:rsidRDefault="00BF0D32" w:rsidP="00BF0D32">
      <w:pPr>
        <w:tabs>
          <w:tab w:val="left" w:leader="dot" w:pos="9072"/>
        </w:tabs>
        <w:suppressAutoHyphens/>
        <w:spacing w:line="100" w:lineRule="atLeast"/>
        <w:jc w:val="both"/>
        <w:rPr>
          <w:rFonts w:asciiTheme="majorHAnsi" w:hAnsiTheme="majorHAnsi" w:cs="Arial"/>
          <w:b/>
          <w:kern w:val="1"/>
          <w:lang w:eastAsia="ar-SA"/>
        </w:rPr>
      </w:pPr>
      <w:r w:rsidRPr="00143F1C">
        <w:rPr>
          <w:rFonts w:asciiTheme="majorHAnsi" w:hAnsiTheme="majorHAnsi" w:cs="Arial"/>
          <w:bCs/>
          <w:kern w:val="1"/>
          <w:lang w:eastAsia="ar-SA"/>
        </w:rPr>
        <w:t>Nawiązując do postępowania na:</w:t>
      </w:r>
    </w:p>
    <w:p w14:paraId="78FC67DB" w14:textId="653EF090" w:rsidR="00BF0D32" w:rsidRDefault="000B520B" w:rsidP="00BF0D32">
      <w:pPr>
        <w:spacing w:line="100" w:lineRule="atLeast"/>
        <w:jc w:val="both"/>
        <w:rPr>
          <w:rFonts w:asciiTheme="majorHAnsi" w:hAnsiTheme="majorHAnsi" w:cs="Arial"/>
          <w:b/>
          <w:kern w:val="1"/>
          <w:lang w:eastAsia="ar-SA"/>
        </w:rPr>
      </w:pPr>
      <w:r w:rsidRPr="000B520B">
        <w:rPr>
          <w:rFonts w:asciiTheme="majorHAnsi" w:hAnsiTheme="majorHAnsi" w:cs="Arial"/>
          <w:b/>
          <w:kern w:val="1"/>
          <w:lang w:eastAsia="ar-SA"/>
        </w:rPr>
        <w:t>przetworzenie mapy zasadniczej hybrydowej do postaci numerycznej wektorowej dla obszaru miasta Zielonka</w:t>
      </w:r>
    </w:p>
    <w:p w14:paraId="3A9FB29C" w14:textId="77777777" w:rsidR="000B520B" w:rsidRDefault="000B520B" w:rsidP="00BF0D32">
      <w:pPr>
        <w:spacing w:line="100" w:lineRule="atLeast"/>
        <w:jc w:val="both"/>
        <w:rPr>
          <w:rFonts w:asciiTheme="majorHAnsi" w:hAnsiTheme="majorHAnsi" w:cs="Arial"/>
          <w:b/>
          <w:kern w:val="1"/>
          <w:lang w:eastAsia="ar-SA"/>
        </w:rPr>
      </w:pPr>
    </w:p>
    <w:p w14:paraId="062923F7" w14:textId="77777777" w:rsidR="00BF0D32" w:rsidRPr="00143F1C" w:rsidRDefault="00BF0D32" w:rsidP="00BF0D32">
      <w:pPr>
        <w:spacing w:line="100" w:lineRule="atLeast"/>
        <w:jc w:val="both"/>
        <w:rPr>
          <w:rFonts w:asciiTheme="majorHAnsi" w:hAnsiTheme="majorHAnsi" w:cs="Arial"/>
          <w:kern w:val="1"/>
          <w:lang w:eastAsia="ar-SA"/>
        </w:rPr>
      </w:pPr>
      <w:r w:rsidRPr="00143F1C">
        <w:rPr>
          <w:rFonts w:asciiTheme="majorHAnsi" w:hAnsiTheme="majorHAnsi" w:cs="Arial"/>
          <w:kern w:val="1"/>
          <w:lang w:eastAsia="ar-SA"/>
        </w:rPr>
        <w:t xml:space="preserve">Poniżej przedstawiam wykaz osób </w:t>
      </w:r>
      <w:r>
        <w:rPr>
          <w:rFonts w:asciiTheme="majorHAnsi" w:hAnsiTheme="majorHAnsi" w:cs="Arial"/>
          <w:kern w:val="1"/>
          <w:lang w:eastAsia="ar-SA"/>
        </w:rPr>
        <w:t>skierowanych do realizacji przedmiotu zamówienia</w:t>
      </w:r>
      <w:r w:rsidRPr="00143F1C">
        <w:rPr>
          <w:rFonts w:asciiTheme="majorHAnsi" w:hAnsiTheme="majorHAnsi" w:cs="Arial"/>
          <w:kern w:val="1"/>
          <w:lang w:eastAsia="ar-SA"/>
        </w:rPr>
        <w:t>:</w:t>
      </w: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4253"/>
      </w:tblGrid>
      <w:tr w:rsidR="00BF0D32" w:rsidRPr="00143F1C" w14:paraId="6A06BB47" w14:textId="77777777" w:rsidTr="00EE37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56151" w14:textId="77777777" w:rsidR="00BF0D32" w:rsidRPr="00143F1C" w:rsidRDefault="00BF0D32" w:rsidP="00EE37AF">
            <w:pPr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L.p</w:t>
            </w:r>
            <w:r>
              <w:rPr>
                <w:rFonts w:asciiTheme="majorHAnsi" w:hAnsiTheme="majorHAnsi" w:cs="Arial"/>
                <w:kern w:val="1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34F2C" w14:textId="77777777" w:rsidR="00BF0D32" w:rsidRPr="00143F1C" w:rsidRDefault="00BF0D32" w:rsidP="00EE37AF">
            <w:pPr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imię i nazwisko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11072" w14:textId="77777777" w:rsidR="00BF0D32" w:rsidRDefault="00BF0D32" w:rsidP="00EE37AF">
            <w:pPr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 xml:space="preserve">sposób dysponowania </w:t>
            </w:r>
          </w:p>
          <w:p w14:paraId="6F60A780" w14:textId="77777777" w:rsidR="00BF0D32" w:rsidRPr="00143F1C" w:rsidRDefault="00BF0D32" w:rsidP="00EE37AF">
            <w:pPr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(np. umowa o pracę, zlecenie, itd.)</w:t>
            </w:r>
          </w:p>
        </w:tc>
      </w:tr>
      <w:tr w:rsidR="00BF0D32" w:rsidRPr="00143F1C" w14:paraId="623A370A" w14:textId="77777777" w:rsidTr="00EE37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B94A5" w14:textId="77777777" w:rsidR="00BF0D32" w:rsidRPr="00143F1C" w:rsidRDefault="00BF0D32" w:rsidP="00EE37AF">
            <w:pPr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1</w:t>
            </w:r>
            <w:r>
              <w:rPr>
                <w:rFonts w:asciiTheme="majorHAnsi" w:hAnsiTheme="majorHAnsi" w:cs="Arial"/>
                <w:kern w:val="1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67BF7" w14:textId="77777777" w:rsidR="00BF0D32" w:rsidRDefault="00BF0D32" w:rsidP="00EE37AF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  <w:p w14:paraId="31924F77" w14:textId="00BF323A" w:rsidR="000B520B" w:rsidRPr="00143F1C" w:rsidRDefault="000B520B" w:rsidP="00EE37AF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F53AF" w14:textId="77777777" w:rsidR="00BF0D32" w:rsidRPr="00143F1C" w:rsidRDefault="00BF0D32" w:rsidP="00EE37AF">
            <w:pPr>
              <w:snapToGrid w:val="0"/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</w:tr>
      <w:tr w:rsidR="00BF0D32" w:rsidRPr="00143F1C" w14:paraId="0758C9A3" w14:textId="77777777" w:rsidTr="00EE37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E6BFF" w14:textId="77777777" w:rsidR="00BF0D32" w:rsidRPr="00143F1C" w:rsidRDefault="00BF0D32" w:rsidP="00EE37AF">
            <w:pPr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2</w:t>
            </w:r>
            <w:r>
              <w:rPr>
                <w:rFonts w:asciiTheme="majorHAnsi" w:hAnsiTheme="majorHAnsi" w:cs="Arial"/>
                <w:kern w:val="1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F94D5" w14:textId="77777777" w:rsidR="00BF0D32" w:rsidRDefault="00BF0D32" w:rsidP="00EE37AF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  <w:p w14:paraId="37620F05" w14:textId="64F5D2A9" w:rsidR="000B520B" w:rsidRPr="00143F1C" w:rsidRDefault="000B520B" w:rsidP="00EE37AF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7168C" w14:textId="77777777" w:rsidR="00BF0D32" w:rsidRPr="00143F1C" w:rsidRDefault="00BF0D32" w:rsidP="00EE37AF">
            <w:pPr>
              <w:snapToGrid w:val="0"/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</w:tr>
      <w:tr w:rsidR="00BF0D32" w:rsidRPr="00143F1C" w14:paraId="32788C30" w14:textId="77777777" w:rsidTr="00EE37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C1E58" w14:textId="77777777" w:rsidR="00BF0D32" w:rsidRPr="00143F1C" w:rsidRDefault="00BF0D32" w:rsidP="00EE37AF">
            <w:pPr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3</w:t>
            </w:r>
            <w:r>
              <w:rPr>
                <w:rFonts w:asciiTheme="majorHAnsi" w:hAnsiTheme="majorHAnsi" w:cs="Arial"/>
                <w:kern w:val="1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DD701" w14:textId="77777777" w:rsidR="00BF0D32" w:rsidRDefault="00BF0D32" w:rsidP="00EE37AF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  <w:p w14:paraId="416515A6" w14:textId="7A171E99" w:rsidR="000B520B" w:rsidRPr="00143F1C" w:rsidRDefault="000B520B" w:rsidP="00EE37AF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C488F" w14:textId="77777777" w:rsidR="00BF0D32" w:rsidRPr="00143F1C" w:rsidRDefault="00BF0D32" w:rsidP="00EE37AF">
            <w:pPr>
              <w:snapToGrid w:val="0"/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</w:tr>
      <w:tr w:rsidR="00BF0D32" w:rsidRPr="00143F1C" w14:paraId="6800B189" w14:textId="77777777" w:rsidTr="00EE37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6D90A" w14:textId="77777777" w:rsidR="00BF0D32" w:rsidRPr="00143F1C" w:rsidRDefault="00BF0D32" w:rsidP="00EE37AF">
            <w:pPr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4</w:t>
            </w:r>
            <w:r>
              <w:rPr>
                <w:rFonts w:asciiTheme="majorHAnsi" w:hAnsiTheme="majorHAnsi" w:cs="Arial"/>
                <w:kern w:val="1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98358" w14:textId="77777777" w:rsidR="00BF0D32" w:rsidRDefault="00BF0D32" w:rsidP="00EE37AF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  <w:p w14:paraId="7CE13909" w14:textId="0991A37C" w:rsidR="000B520B" w:rsidRPr="00143F1C" w:rsidRDefault="000B520B" w:rsidP="00EE37AF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5F764" w14:textId="77777777" w:rsidR="00BF0D32" w:rsidRPr="00143F1C" w:rsidRDefault="00BF0D32" w:rsidP="00EE37AF">
            <w:pPr>
              <w:snapToGrid w:val="0"/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</w:tr>
      <w:tr w:rsidR="00BF0D32" w:rsidRPr="00143F1C" w14:paraId="35816F15" w14:textId="77777777" w:rsidTr="00EE37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7B86C" w14:textId="77777777" w:rsidR="00BF0D32" w:rsidRPr="00143F1C" w:rsidRDefault="00BF0D32" w:rsidP="00EE37AF">
            <w:pPr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5</w:t>
            </w:r>
            <w:r>
              <w:rPr>
                <w:rFonts w:asciiTheme="majorHAnsi" w:hAnsiTheme="majorHAnsi" w:cs="Arial"/>
                <w:kern w:val="1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8A5BD" w14:textId="77777777" w:rsidR="00BF0D32" w:rsidRDefault="00BF0D32" w:rsidP="00EE37AF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  <w:p w14:paraId="265AF767" w14:textId="39CF901E" w:rsidR="000B520B" w:rsidRPr="00143F1C" w:rsidRDefault="000B520B" w:rsidP="00EE37AF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2011D" w14:textId="77777777" w:rsidR="00BF0D32" w:rsidRPr="00143F1C" w:rsidRDefault="00BF0D32" w:rsidP="00EE37AF">
            <w:pPr>
              <w:snapToGrid w:val="0"/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</w:tr>
      <w:tr w:rsidR="00BF0D32" w:rsidRPr="00143F1C" w14:paraId="62FF6409" w14:textId="77777777" w:rsidTr="00EE37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F3F49" w14:textId="77777777" w:rsidR="00BF0D32" w:rsidRPr="00143F1C" w:rsidRDefault="00BF0D32" w:rsidP="00EE37AF">
            <w:pPr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6</w:t>
            </w:r>
            <w:r>
              <w:rPr>
                <w:rFonts w:asciiTheme="majorHAnsi" w:hAnsiTheme="majorHAnsi" w:cs="Arial"/>
                <w:kern w:val="1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5C2F9" w14:textId="77777777" w:rsidR="00BF0D32" w:rsidRDefault="00BF0D32" w:rsidP="00EE37AF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  <w:p w14:paraId="2F7BB860" w14:textId="1A4F1E2F" w:rsidR="000B520B" w:rsidRPr="00143F1C" w:rsidRDefault="000B520B" w:rsidP="00EE37AF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D0115" w14:textId="77777777" w:rsidR="00BF0D32" w:rsidRPr="00143F1C" w:rsidRDefault="00BF0D32" w:rsidP="00EE37AF">
            <w:pPr>
              <w:snapToGrid w:val="0"/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</w:tr>
    </w:tbl>
    <w:p w14:paraId="4A24C94D" w14:textId="77777777" w:rsidR="00BF0D32" w:rsidRPr="00143F1C" w:rsidRDefault="00BF0D32" w:rsidP="00BF0D32">
      <w:pPr>
        <w:spacing w:line="100" w:lineRule="atLeast"/>
        <w:jc w:val="both"/>
        <w:rPr>
          <w:rFonts w:asciiTheme="majorHAnsi" w:hAnsiTheme="majorHAnsi" w:cs="Arial"/>
          <w:iCs/>
          <w:kern w:val="1"/>
          <w:lang w:eastAsia="ar-SA"/>
        </w:rPr>
      </w:pPr>
      <w:r w:rsidRPr="00143F1C">
        <w:rPr>
          <w:rFonts w:asciiTheme="majorHAnsi" w:hAnsiTheme="majorHAnsi" w:cs="Arial"/>
          <w:bCs/>
          <w:kern w:val="1"/>
          <w:lang w:eastAsia="ar-SA"/>
        </w:rPr>
        <w:t xml:space="preserve">Oświadczamy, że w/w dane odpowiadają prawdzie i wyrażamy gotowość ich udokumentowania na życzenie Zamawiającego. </w:t>
      </w:r>
    </w:p>
    <w:p w14:paraId="004B69DD" w14:textId="77777777" w:rsidR="00BF0D32" w:rsidRDefault="00BF0D32" w:rsidP="00BF0D32">
      <w:pPr>
        <w:suppressAutoHyphens/>
        <w:spacing w:line="100" w:lineRule="atLeast"/>
        <w:ind w:firstLine="3960"/>
        <w:jc w:val="center"/>
        <w:rPr>
          <w:rFonts w:asciiTheme="majorHAnsi" w:hAnsiTheme="majorHAnsi" w:cs="Arial"/>
          <w:iCs/>
          <w:kern w:val="1"/>
          <w:lang w:eastAsia="ar-SA"/>
        </w:rPr>
      </w:pPr>
    </w:p>
    <w:p w14:paraId="6829036C" w14:textId="77777777" w:rsidR="00BF0D32" w:rsidRDefault="00BF0D32" w:rsidP="00BF0D32">
      <w:pPr>
        <w:suppressAutoHyphens/>
        <w:spacing w:line="100" w:lineRule="atLeast"/>
        <w:ind w:firstLine="3960"/>
        <w:jc w:val="center"/>
        <w:rPr>
          <w:rFonts w:asciiTheme="majorHAnsi" w:hAnsiTheme="majorHAnsi" w:cs="Arial"/>
          <w:iCs/>
          <w:kern w:val="1"/>
          <w:lang w:eastAsia="ar-SA"/>
        </w:rPr>
      </w:pPr>
    </w:p>
    <w:p w14:paraId="087532A9" w14:textId="77777777" w:rsidR="00BF0D32" w:rsidRPr="00143F1C" w:rsidRDefault="00BF0D32" w:rsidP="00BF0D32">
      <w:pPr>
        <w:suppressAutoHyphens/>
        <w:spacing w:line="100" w:lineRule="atLeast"/>
        <w:ind w:firstLine="3960"/>
        <w:jc w:val="center"/>
        <w:rPr>
          <w:rFonts w:asciiTheme="majorHAnsi" w:hAnsiTheme="majorHAnsi" w:cs="Arial"/>
          <w:iCs/>
          <w:kern w:val="1"/>
          <w:lang w:eastAsia="ar-SA"/>
        </w:rPr>
      </w:pPr>
    </w:p>
    <w:p w14:paraId="132538E4" w14:textId="77777777" w:rsidR="00BF0D32" w:rsidRPr="0010706A" w:rsidRDefault="00BF0D32" w:rsidP="00BF0D32">
      <w:pPr>
        <w:widowControl w:val="0"/>
        <w:tabs>
          <w:tab w:val="left" w:pos="-142"/>
        </w:tabs>
        <w:suppressAutoHyphens/>
        <w:rPr>
          <w:rFonts w:ascii="Cambria" w:hAnsi="Cambria"/>
          <w:sz w:val="20"/>
          <w:szCs w:val="20"/>
          <w:lang w:eastAsia="ar-SA"/>
        </w:rPr>
      </w:pPr>
      <w:r w:rsidRPr="0010706A">
        <w:rPr>
          <w:rFonts w:ascii="Cambria" w:hAnsi="Cambria"/>
          <w:sz w:val="20"/>
          <w:szCs w:val="20"/>
          <w:lang w:eastAsia="ar-SA"/>
        </w:rPr>
        <w:t xml:space="preserve">                                                                                       </w:t>
      </w:r>
      <w:r>
        <w:rPr>
          <w:rFonts w:ascii="Cambria" w:hAnsi="Cambria"/>
          <w:sz w:val="20"/>
          <w:szCs w:val="20"/>
          <w:lang w:eastAsia="ar-SA"/>
        </w:rPr>
        <w:t xml:space="preserve">             </w:t>
      </w:r>
      <w:r w:rsidRPr="0010706A">
        <w:rPr>
          <w:rFonts w:ascii="Cambria" w:hAnsi="Cambria"/>
          <w:sz w:val="20"/>
          <w:szCs w:val="20"/>
          <w:lang w:eastAsia="ar-SA"/>
        </w:rPr>
        <w:t xml:space="preserve"> .................................................................</w:t>
      </w:r>
      <w:r>
        <w:rPr>
          <w:rFonts w:ascii="Cambria" w:hAnsi="Cambria"/>
          <w:sz w:val="20"/>
          <w:szCs w:val="20"/>
          <w:lang w:eastAsia="ar-SA"/>
        </w:rPr>
        <w:t>..............................................</w:t>
      </w:r>
    </w:p>
    <w:p w14:paraId="16043ED9" w14:textId="77777777" w:rsidR="00BF0D32" w:rsidRDefault="00BF0D32" w:rsidP="00BF0D32">
      <w:pPr>
        <w:tabs>
          <w:tab w:val="left" w:pos="708"/>
        </w:tabs>
        <w:suppressAutoHyphens/>
        <w:ind w:left="4395"/>
        <w:jc w:val="center"/>
        <w:rPr>
          <w:rFonts w:ascii="Cambria" w:hAnsi="Cambria"/>
          <w:sz w:val="20"/>
          <w:szCs w:val="20"/>
          <w:lang w:eastAsia="ar-SA"/>
        </w:rPr>
      </w:pPr>
      <w:r w:rsidRPr="0010706A">
        <w:rPr>
          <w:rFonts w:ascii="Cambria" w:hAnsi="Cambria"/>
          <w:sz w:val="20"/>
          <w:szCs w:val="20"/>
          <w:lang w:eastAsia="ar-SA"/>
        </w:rPr>
        <w:t xml:space="preserve">(podpis osoby upoważnionej do składania oświadczeń woli w imieniu </w:t>
      </w:r>
      <w:r>
        <w:rPr>
          <w:rFonts w:ascii="Cambria" w:hAnsi="Cambria"/>
          <w:sz w:val="20"/>
          <w:szCs w:val="20"/>
          <w:lang w:eastAsia="ar-SA"/>
        </w:rPr>
        <w:t>W</w:t>
      </w:r>
      <w:r w:rsidRPr="0010706A">
        <w:rPr>
          <w:rFonts w:ascii="Cambria" w:hAnsi="Cambria"/>
          <w:sz w:val="20"/>
          <w:szCs w:val="20"/>
          <w:lang w:eastAsia="ar-SA"/>
        </w:rPr>
        <w:t xml:space="preserve">ykonawcy) </w:t>
      </w:r>
    </w:p>
    <w:p w14:paraId="3BEBD144" w14:textId="77777777" w:rsidR="00BF0D32" w:rsidRPr="00143F1C" w:rsidRDefault="00BF0D32" w:rsidP="00BF0D32">
      <w:pPr>
        <w:suppressAutoHyphens/>
        <w:spacing w:line="100" w:lineRule="atLeast"/>
        <w:rPr>
          <w:rFonts w:asciiTheme="majorHAnsi" w:hAnsiTheme="majorHAnsi" w:cs="Arial"/>
          <w:i/>
          <w:kern w:val="1"/>
          <w:lang w:eastAsia="ar-SA"/>
        </w:rPr>
      </w:pPr>
    </w:p>
    <w:p w14:paraId="60C7EDA6" w14:textId="77777777" w:rsidR="00BF0D32" w:rsidRPr="0010706A" w:rsidRDefault="00BF0D32" w:rsidP="00BF0D32">
      <w:pPr>
        <w:tabs>
          <w:tab w:val="left" w:pos="-142"/>
        </w:tabs>
        <w:jc w:val="both"/>
        <w:rPr>
          <w:rFonts w:ascii="Cambria" w:hAnsi="Cambria"/>
        </w:rPr>
      </w:pPr>
    </w:p>
    <w:p w14:paraId="70F4F23C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7FFDEE70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4BB14EA0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6C22276A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754EFECC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7291CA86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5E135E9B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282137C0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1D64999E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37660636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600907DA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557F25EA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09DE552F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31769104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2CA60EFC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7999ACCA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1786BA05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269B1661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26B6426F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391F62D5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041F5C4D" w14:textId="517F07BB" w:rsidR="00BF0D32" w:rsidRPr="00740744" w:rsidRDefault="00BF0D32" w:rsidP="00BF0D32">
      <w:pPr>
        <w:tabs>
          <w:tab w:val="left" w:pos="-142"/>
        </w:tabs>
        <w:jc w:val="both"/>
        <w:rPr>
          <w:rFonts w:ascii="Cambria" w:hAnsi="Cambria"/>
        </w:rPr>
      </w:pPr>
      <w:r w:rsidRPr="00740744">
        <w:rPr>
          <w:rFonts w:ascii="Cambria" w:hAnsi="Cambria"/>
        </w:rPr>
        <w:t>SPW.272</w:t>
      </w:r>
      <w:r>
        <w:rPr>
          <w:rFonts w:ascii="Cambria" w:hAnsi="Cambria"/>
        </w:rPr>
        <w:t>.</w:t>
      </w:r>
      <w:r w:rsidR="000B520B">
        <w:rPr>
          <w:rFonts w:ascii="Cambria" w:hAnsi="Cambria"/>
        </w:rPr>
        <w:t>10</w:t>
      </w:r>
      <w:r w:rsidRPr="00740744">
        <w:rPr>
          <w:rFonts w:ascii="Cambria" w:hAnsi="Cambria"/>
        </w:rPr>
        <w:t xml:space="preserve">.2021                            </w:t>
      </w:r>
      <w:r w:rsidRPr="00740744">
        <w:rPr>
          <w:rFonts w:ascii="Cambria" w:hAnsi="Cambria"/>
        </w:rPr>
        <w:tab/>
      </w:r>
      <w:r w:rsidRPr="00740744">
        <w:rPr>
          <w:rFonts w:ascii="Cambria" w:hAnsi="Cambria"/>
        </w:rPr>
        <w:tab/>
      </w:r>
      <w:r w:rsidRPr="00740744">
        <w:rPr>
          <w:rFonts w:ascii="Cambria" w:hAnsi="Cambria"/>
        </w:rPr>
        <w:tab/>
      </w:r>
      <w:r w:rsidRPr="00740744">
        <w:rPr>
          <w:rFonts w:ascii="Cambria" w:hAnsi="Cambria"/>
        </w:rPr>
        <w:tab/>
      </w:r>
      <w:r w:rsidRPr="00740744">
        <w:rPr>
          <w:rFonts w:ascii="Cambria" w:hAnsi="Cambria"/>
        </w:rPr>
        <w:tab/>
        <w:t xml:space="preserve">  </w:t>
      </w:r>
      <w:r>
        <w:rPr>
          <w:rFonts w:ascii="Cambria" w:hAnsi="Cambria"/>
        </w:rPr>
        <w:tab/>
        <w:t xml:space="preserve">   </w:t>
      </w:r>
      <w:r w:rsidRPr="00740744">
        <w:rPr>
          <w:rFonts w:ascii="Cambria" w:hAnsi="Cambria"/>
        </w:rPr>
        <w:t xml:space="preserve">  Załącznik nr </w:t>
      </w:r>
      <w:r>
        <w:rPr>
          <w:rFonts w:ascii="Cambria" w:hAnsi="Cambria"/>
        </w:rPr>
        <w:t>6</w:t>
      </w:r>
    </w:p>
    <w:p w14:paraId="42249E0F" w14:textId="77777777" w:rsidR="00BF0D32" w:rsidRPr="00740744" w:rsidRDefault="00BF0D32" w:rsidP="00BF0D32">
      <w:pPr>
        <w:tabs>
          <w:tab w:val="left" w:pos="-142"/>
        </w:tabs>
        <w:jc w:val="both"/>
        <w:rPr>
          <w:rFonts w:ascii="Cambria" w:hAnsi="Cambria"/>
        </w:rPr>
      </w:pPr>
    </w:p>
    <w:p w14:paraId="11D0861C" w14:textId="77777777" w:rsidR="00BF0D32" w:rsidRPr="00740744" w:rsidRDefault="00BF0D32" w:rsidP="00BF0D32">
      <w:pPr>
        <w:tabs>
          <w:tab w:val="left" w:pos="-142"/>
        </w:tabs>
        <w:ind w:left="3540"/>
        <w:jc w:val="right"/>
        <w:rPr>
          <w:rFonts w:ascii="Cambria" w:hAnsi="Cambria"/>
          <w:color w:val="FF0000"/>
        </w:rPr>
      </w:pPr>
    </w:p>
    <w:p w14:paraId="07B59FCA" w14:textId="77777777" w:rsidR="00BF0D32" w:rsidRPr="00740744" w:rsidRDefault="00BF0D32" w:rsidP="00BF0D32">
      <w:pPr>
        <w:spacing w:line="360" w:lineRule="auto"/>
        <w:jc w:val="center"/>
        <w:outlineLvl w:val="0"/>
        <w:rPr>
          <w:rFonts w:ascii="Cambria" w:eastAsia="MS Mincho" w:hAnsi="Cambria"/>
          <w:b/>
          <w:bCs/>
        </w:rPr>
      </w:pPr>
      <w:r w:rsidRPr="00740744">
        <w:rPr>
          <w:rFonts w:ascii="Cambria" w:eastAsia="MS Mincho" w:hAnsi="Cambria"/>
          <w:b/>
          <w:bCs/>
        </w:rPr>
        <w:t>OŚWIADCZENIE</w:t>
      </w:r>
    </w:p>
    <w:p w14:paraId="5DBFC406" w14:textId="77777777" w:rsidR="00BF0D32" w:rsidRPr="00740744" w:rsidRDefault="00BF0D32" w:rsidP="00BF0D32">
      <w:pPr>
        <w:spacing w:line="360" w:lineRule="auto"/>
        <w:jc w:val="center"/>
        <w:outlineLvl w:val="0"/>
        <w:rPr>
          <w:rFonts w:ascii="Cambria" w:eastAsia="MS Mincho" w:hAnsi="Cambria"/>
          <w:b/>
          <w:bCs/>
        </w:rPr>
      </w:pPr>
      <w:r w:rsidRPr="00740744">
        <w:rPr>
          <w:rFonts w:ascii="Cambria" w:eastAsia="MS Mincho" w:hAnsi="Cambria"/>
          <w:b/>
          <w:bCs/>
        </w:rPr>
        <w:t>o przynależności Wykonawcy do grupy kapitałowej</w:t>
      </w:r>
    </w:p>
    <w:p w14:paraId="20D00A80" w14:textId="77777777" w:rsidR="00BF0D32" w:rsidRPr="00740744" w:rsidRDefault="00BF0D32" w:rsidP="00BF0D32">
      <w:pPr>
        <w:rPr>
          <w:rFonts w:ascii="Cambria" w:eastAsia="MS Mincho" w:hAnsi="Cambria"/>
        </w:rPr>
      </w:pPr>
    </w:p>
    <w:p w14:paraId="682F8EB0" w14:textId="77777777" w:rsidR="00BF0D32" w:rsidRPr="00740744" w:rsidRDefault="00BF0D32" w:rsidP="00BF0D32">
      <w:pPr>
        <w:jc w:val="center"/>
        <w:rPr>
          <w:rFonts w:ascii="Cambria" w:eastAsia="MS Mincho" w:hAnsi="Cambria"/>
        </w:rPr>
      </w:pPr>
    </w:p>
    <w:p w14:paraId="0381ED01" w14:textId="77777777" w:rsidR="00BF0D32" w:rsidRPr="00740744" w:rsidRDefault="00BF0D32" w:rsidP="00BF0D32">
      <w:pPr>
        <w:jc w:val="center"/>
        <w:rPr>
          <w:rFonts w:ascii="Cambria" w:eastAsia="MS Mincho" w:hAnsi="Cambria"/>
        </w:rPr>
      </w:pPr>
      <w:r w:rsidRPr="00740744">
        <w:rPr>
          <w:rFonts w:ascii="Cambria" w:eastAsia="MS Mincho" w:hAnsi="Cambria"/>
        </w:rPr>
        <w:t>....................................................................................................................................................</w:t>
      </w:r>
    </w:p>
    <w:p w14:paraId="2A6DE488" w14:textId="77777777" w:rsidR="00BF0D32" w:rsidRPr="00740744" w:rsidRDefault="00BF0D32" w:rsidP="00BF0D32">
      <w:pPr>
        <w:jc w:val="center"/>
        <w:rPr>
          <w:rFonts w:ascii="Cambria" w:eastAsia="MS Mincho" w:hAnsi="Cambria"/>
        </w:rPr>
      </w:pPr>
      <w:r w:rsidRPr="00740744">
        <w:rPr>
          <w:rFonts w:ascii="Cambria" w:eastAsia="MS Mincho" w:hAnsi="Cambria"/>
        </w:rPr>
        <w:t>(Nazwa i adres Wykonawcy)</w:t>
      </w:r>
    </w:p>
    <w:p w14:paraId="54E4EC7A" w14:textId="77777777" w:rsidR="00BF0D32" w:rsidRPr="00740744" w:rsidRDefault="00BF0D32" w:rsidP="00BF0D32">
      <w:pPr>
        <w:jc w:val="center"/>
        <w:rPr>
          <w:rFonts w:ascii="Cambria" w:eastAsia="MS Mincho" w:hAnsi="Cambria"/>
        </w:rPr>
      </w:pPr>
    </w:p>
    <w:p w14:paraId="6D50F190" w14:textId="77777777" w:rsidR="00BF0D32" w:rsidRPr="00740744" w:rsidRDefault="00BF0D32" w:rsidP="00BF0D32">
      <w:pPr>
        <w:rPr>
          <w:rFonts w:ascii="Cambria" w:eastAsia="MS Mincho" w:hAnsi="Cambria"/>
        </w:rPr>
      </w:pPr>
    </w:p>
    <w:p w14:paraId="55501B12" w14:textId="77777777" w:rsidR="00BF0D32" w:rsidRPr="00740744" w:rsidRDefault="00BF0D32" w:rsidP="00BF0D32">
      <w:pPr>
        <w:jc w:val="center"/>
        <w:rPr>
          <w:rFonts w:ascii="Cambria" w:eastAsia="MS Mincho" w:hAnsi="Cambria"/>
        </w:rPr>
      </w:pPr>
      <w:r w:rsidRPr="00740744">
        <w:rPr>
          <w:rFonts w:ascii="Cambria" w:eastAsia="MS Mincho" w:hAnsi="Cambria"/>
        </w:rPr>
        <w:t>....................................................................................................................................................</w:t>
      </w:r>
    </w:p>
    <w:p w14:paraId="7D2B61D2" w14:textId="77777777" w:rsidR="00BF0D32" w:rsidRPr="00740744" w:rsidRDefault="00BF0D32" w:rsidP="00BF0D32">
      <w:pPr>
        <w:jc w:val="center"/>
        <w:rPr>
          <w:rFonts w:ascii="Cambria" w:eastAsia="MS Mincho" w:hAnsi="Cambria"/>
        </w:rPr>
      </w:pPr>
    </w:p>
    <w:p w14:paraId="04549ECB" w14:textId="77777777" w:rsidR="00BF0D32" w:rsidRPr="00740744" w:rsidRDefault="00BF0D32" w:rsidP="00BF0D32">
      <w:pPr>
        <w:jc w:val="center"/>
        <w:rPr>
          <w:rFonts w:ascii="Cambria" w:eastAsia="MS Mincho" w:hAnsi="Cambria"/>
        </w:rPr>
      </w:pPr>
    </w:p>
    <w:p w14:paraId="3D5C7BA2" w14:textId="3F956CBB" w:rsidR="00BF0D32" w:rsidRPr="00740744" w:rsidRDefault="00BF0D32" w:rsidP="00BF0D32">
      <w:pPr>
        <w:spacing w:line="360" w:lineRule="auto"/>
        <w:jc w:val="both"/>
        <w:rPr>
          <w:rFonts w:ascii="Cambria" w:eastAsia="MS Mincho" w:hAnsi="Cambria"/>
        </w:rPr>
      </w:pPr>
      <w:r w:rsidRPr="00740744">
        <w:rPr>
          <w:rFonts w:ascii="Cambria" w:eastAsia="MS Mincho" w:hAnsi="Cambria"/>
        </w:rPr>
        <w:t xml:space="preserve">składając ofertę </w:t>
      </w:r>
      <w:r w:rsidRPr="00740744">
        <w:rPr>
          <w:rFonts w:ascii="Cambria" w:hAnsi="Cambria"/>
        </w:rPr>
        <w:t xml:space="preserve">w trybie </w:t>
      </w:r>
      <w:r w:rsidR="000B520B">
        <w:rPr>
          <w:rFonts w:ascii="Cambria" w:hAnsi="Cambria"/>
        </w:rPr>
        <w:t>podstawowym</w:t>
      </w:r>
      <w:r w:rsidRPr="00740744">
        <w:rPr>
          <w:rFonts w:ascii="Cambria" w:hAnsi="Cambria"/>
        </w:rPr>
        <w:t xml:space="preserve"> na:</w:t>
      </w:r>
    </w:p>
    <w:p w14:paraId="1FFFBDEF" w14:textId="77777777" w:rsidR="00BF0D32" w:rsidRPr="00740744" w:rsidRDefault="00BF0D32" w:rsidP="00BF0D32">
      <w:pPr>
        <w:spacing w:line="360" w:lineRule="auto"/>
        <w:rPr>
          <w:rFonts w:ascii="Cambria" w:eastAsia="MS Mincho" w:hAnsi="Cambria"/>
        </w:rPr>
      </w:pPr>
      <w:r w:rsidRPr="00740744">
        <w:rPr>
          <w:rFonts w:ascii="Cambria" w:eastAsia="MS Mincho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A42CE" wp14:editId="05F31742">
                <wp:simplePos x="0" y="0"/>
                <wp:positionH relativeFrom="column">
                  <wp:posOffset>6985</wp:posOffset>
                </wp:positionH>
                <wp:positionV relativeFrom="paragraph">
                  <wp:posOffset>229870</wp:posOffset>
                </wp:positionV>
                <wp:extent cx="6037580" cy="594360"/>
                <wp:effectExtent l="0" t="0" r="20320" b="152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2BB07" w14:textId="31A3250C" w:rsidR="002A4CD7" w:rsidRPr="005F7015" w:rsidRDefault="002A4CD7" w:rsidP="00BF0D32">
                            <w:pPr>
                              <w:pStyle w:val="Tytu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520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przetworzenie mapy zasadniczej hybrydowej do postaci numerycznej wektorowej dla obszaru miasta Zielonka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A42C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55pt;margin-top:18.1pt;width:475.4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">
                <v:textbox>
                  <w:txbxContent>
                    <w:p w14:paraId="31A2BB07" w14:textId="31A3250C" w:rsidR="002A4CD7" w:rsidRPr="005F7015" w:rsidRDefault="002A4CD7" w:rsidP="00BF0D32">
                      <w:pPr>
                        <w:pStyle w:val="Tytu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B520B">
                        <w:rPr>
                          <w:b/>
                          <w:bCs/>
                          <w:sz w:val="24"/>
                          <w:szCs w:val="24"/>
                        </w:rPr>
                        <w:t>przetworzenie mapy zasadniczej hybrydowej do postaci numerycznej wektorowej dla obszaru miasta Zielonka</w:t>
                      </w:r>
                    </w:p>
                  </w:txbxContent>
                </v:textbox>
              </v:shape>
            </w:pict>
          </mc:Fallback>
        </mc:AlternateContent>
      </w:r>
    </w:p>
    <w:p w14:paraId="312649A0" w14:textId="77777777" w:rsidR="00BF0D32" w:rsidRPr="00740744" w:rsidRDefault="00BF0D32" w:rsidP="00BF0D32">
      <w:pPr>
        <w:spacing w:line="360" w:lineRule="auto"/>
        <w:rPr>
          <w:rFonts w:ascii="Cambria" w:eastAsia="MS Mincho" w:hAnsi="Cambria"/>
        </w:rPr>
      </w:pPr>
    </w:p>
    <w:p w14:paraId="24E343C3" w14:textId="77777777" w:rsidR="00BF0D32" w:rsidRPr="00740744" w:rsidRDefault="00BF0D32" w:rsidP="00BF0D32">
      <w:pPr>
        <w:spacing w:line="360" w:lineRule="auto"/>
        <w:rPr>
          <w:rFonts w:ascii="Cambria" w:eastAsia="MS Mincho" w:hAnsi="Cambria"/>
        </w:rPr>
      </w:pPr>
    </w:p>
    <w:p w14:paraId="3DAB5201" w14:textId="77777777" w:rsidR="00BF0D32" w:rsidRPr="00740744" w:rsidRDefault="00BF0D32" w:rsidP="00BF0D32">
      <w:pPr>
        <w:spacing w:line="360" w:lineRule="auto"/>
        <w:rPr>
          <w:rFonts w:ascii="Cambria" w:eastAsia="MS Mincho" w:hAnsi="Cambria"/>
        </w:rPr>
      </w:pPr>
    </w:p>
    <w:p w14:paraId="7075B2BF" w14:textId="77777777" w:rsidR="00BF0D32" w:rsidRPr="00740744" w:rsidRDefault="00BF0D32" w:rsidP="00BF0D32">
      <w:pPr>
        <w:spacing w:line="360" w:lineRule="auto"/>
        <w:rPr>
          <w:rFonts w:ascii="Cambria" w:eastAsia="MS Mincho" w:hAnsi="Cambria"/>
        </w:rPr>
      </w:pPr>
    </w:p>
    <w:p w14:paraId="6E57470A" w14:textId="77777777" w:rsidR="00BF0D32" w:rsidRPr="00740744" w:rsidRDefault="00BF0D32" w:rsidP="00BF0D32">
      <w:pPr>
        <w:spacing w:line="360" w:lineRule="auto"/>
        <w:rPr>
          <w:rFonts w:ascii="Cambria" w:eastAsia="MS Mincho" w:hAnsi="Cambria"/>
        </w:rPr>
      </w:pPr>
    </w:p>
    <w:p w14:paraId="254D3C00" w14:textId="77777777" w:rsidR="00BF0D32" w:rsidRPr="00740744" w:rsidRDefault="00BF0D32" w:rsidP="00BF0D32">
      <w:pPr>
        <w:spacing w:line="360" w:lineRule="auto"/>
        <w:rPr>
          <w:rFonts w:ascii="Cambria" w:eastAsia="MS Mincho" w:hAnsi="Cambria"/>
        </w:rPr>
      </w:pPr>
      <w:r w:rsidRPr="00740744">
        <w:rPr>
          <w:rFonts w:ascii="Cambria" w:eastAsia="MS Mincho" w:hAnsi="Cambria"/>
        </w:rPr>
        <w:t>oświadczam(y), że:</w:t>
      </w:r>
    </w:p>
    <w:p w14:paraId="1F039F19" w14:textId="77777777" w:rsidR="00BF0D32" w:rsidRPr="00740744" w:rsidRDefault="00BF0D32" w:rsidP="00BF0D32">
      <w:pPr>
        <w:suppressAutoHyphens/>
        <w:spacing w:line="360" w:lineRule="auto"/>
        <w:ind w:left="720"/>
        <w:rPr>
          <w:rFonts w:ascii="Cambria" w:eastAsia="MS Mincho" w:hAnsi="Cambria"/>
        </w:rPr>
      </w:pPr>
    </w:p>
    <w:p w14:paraId="68FB466A" w14:textId="77777777" w:rsidR="00BF0D32" w:rsidRPr="00740744" w:rsidRDefault="00BF0D32" w:rsidP="00BF0D32">
      <w:pPr>
        <w:suppressAutoHyphens/>
        <w:spacing w:line="360" w:lineRule="auto"/>
        <w:rPr>
          <w:rFonts w:ascii="Cambria" w:eastAsia="MS Mincho" w:hAnsi="Cambria"/>
        </w:rPr>
      </w:pPr>
      <w:r w:rsidRPr="00740744">
        <w:rPr>
          <w:rFonts w:ascii="Cambria" w:eastAsia="MS Mincho" w:hAnsi="Cambria"/>
        </w:rPr>
        <w:t>1. Nie należymy do grupy kapitałowej</w:t>
      </w:r>
      <w:r w:rsidRPr="00740744">
        <w:rPr>
          <w:rFonts w:ascii="Cambria" w:eastAsia="MS Mincho" w:hAnsi="Cambria"/>
          <w:b/>
          <w:bCs/>
        </w:rPr>
        <w:t>*</w:t>
      </w:r>
    </w:p>
    <w:p w14:paraId="0AC94387" w14:textId="77777777" w:rsidR="00BF0D32" w:rsidRPr="00740744" w:rsidRDefault="00BF0D32" w:rsidP="00BF0D32">
      <w:pPr>
        <w:suppressAutoHyphens/>
        <w:spacing w:line="360" w:lineRule="auto"/>
        <w:rPr>
          <w:rFonts w:ascii="Cambria" w:eastAsia="MS Mincho" w:hAnsi="Cambria"/>
        </w:rPr>
      </w:pPr>
      <w:r w:rsidRPr="00740744">
        <w:rPr>
          <w:rFonts w:ascii="Cambria" w:eastAsia="MS Mincho" w:hAnsi="Cambria"/>
        </w:rPr>
        <w:t xml:space="preserve">2. Należymy do grupy kapitałowej </w:t>
      </w:r>
      <w:r w:rsidRPr="00740744">
        <w:rPr>
          <w:rFonts w:ascii="Cambria" w:eastAsia="MS Mincho" w:hAnsi="Cambria"/>
          <w:b/>
          <w:bCs/>
        </w:rPr>
        <w:t>*</w:t>
      </w:r>
    </w:p>
    <w:p w14:paraId="66303E8C" w14:textId="77777777" w:rsidR="00BF0D32" w:rsidRPr="00740744" w:rsidRDefault="00BF0D32" w:rsidP="00BF0D32">
      <w:pPr>
        <w:spacing w:line="360" w:lineRule="auto"/>
        <w:ind w:left="708"/>
        <w:rPr>
          <w:rFonts w:ascii="Cambria" w:eastAsia="MS Mincho" w:hAnsi="Cambria"/>
        </w:rPr>
      </w:pPr>
    </w:p>
    <w:p w14:paraId="63DC7D04" w14:textId="77777777" w:rsidR="00BF0D32" w:rsidRPr="00740744" w:rsidRDefault="00BF0D32" w:rsidP="00BF0D32">
      <w:pPr>
        <w:spacing w:line="360" w:lineRule="auto"/>
        <w:ind w:left="708"/>
        <w:rPr>
          <w:rFonts w:ascii="Cambria" w:eastAsia="MS Mincho" w:hAnsi="Cambria"/>
        </w:rPr>
      </w:pPr>
    </w:p>
    <w:p w14:paraId="1CB4DB78" w14:textId="77777777" w:rsidR="00BF0D32" w:rsidRPr="00740744" w:rsidRDefault="00BF0D32" w:rsidP="00BF0D32">
      <w:pPr>
        <w:rPr>
          <w:rFonts w:ascii="Cambria" w:eastAsia="MS Mincho" w:hAnsi="Cambria"/>
        </w:rPr>
      </w:pPr>
    </w:p>
    <w:p w14:paraId="61545C57" w14:textId="77777777" w:rsidR="00BF0D32" w:rsidRPr="00740744" w:rsidRDefault="00BF0D32" w:rsidP="00BF0D32">
      <w:pPr>
        <w:tabs>
          <w:tab w:val="left" w:pos="-142"/>
        </w:tabs>
        <w:suppressAutoHyphens/>
        <w:jc w:val="both"/>
        <w:rPr>
          <w:rFonts w:ascii="Cambria" w:hAnsi="Cambria"/>
          <w:lang w:eastAsia="ar-SA"/>
        </w:rPr>
      </w:pPr>
      <w:r w:rsidRPr="00740744">
        <w:rPr>
          <w:rFonts w:ascii="Cambria" w:hAnsi="Cambria"/>
          <w:lang w:eastAsia="ar-SA"/>
        </w:rPr>
        <w:t>Miejscowość .................................................. dnia .......................................  roku</w:t>
      </w:r>
    </w:p>
    <w:p w14:paraId="7C6755F6" w14:textId="77777777" w:rsidR="00BF0D32" w:rsidRPr="00740744" w:rsidRDefault="00BF0D32" w:rsidP="00BF0D32">
      <w:pPr>
        <w:tabs>
          <w:tab w:val="left" w:pos="-142"/>
        </w:tabs>
        <w:suppressAutoHyphens/>
        <w:jc w:val="both"/>
        <w:rPr>
          <w:rFonts w:ascii="Cambria" w:hAnsi="Cambria"/>
          <w:lang w:eastAsia="ar-SA"/>
        </w:rPr>
      </w:pPr>
    </w:p>
    <w:p w14:paraId="2359AED6" w14:textId="77777777" w:rsidR="00BF0D32" w:rsidRPr="00740744" w:rsidRDefault="00BF0D32" w:rsidP="00BF0D32">
      <w:pPr>
        <w:tabs>
          <w:tab w:val="left" w:pos="-142"/>
        </w:tabs>
        <w:suppressAutoHyphens/>
        <w:jc w:val="both"/>
        <w:rPr>
          <w:rFonts w:ascii="Cambria" w:hAnsi="Cambria"/>
          <w:lang w:eastAsia="ar-SA"/>
        </w:rPr>
      </w:pPr>
    </w:p>
    <w:p w14:paraId="429513F2" w14:textId="77777777" w:rsidR="00BF0D32" w:rsidRPr="00740744" w:rsidRDefault="00BF0D32" w:rsidP="00BF0D32">
      <w:pPr>
        <w:tabs>
          <w:tab w:val="left" w:pos="-142"/>
        </w:tabs>
        <w:suppressAutoHyphens/>
        <w:jc w:val="both"/>
        <w:rPr>
          <w:rFonts w:ascii="Cambria" w:hAnsi="Cambria"/>
          <w:lang w:eastAsia="ar-SA"/>
        </w:rPr>
      </w:pPr>
    </w:p>
    <w:p w14:paraId="6C2AFA56" w14:textId="77777777" w:rsidR="00BF0D32" w:rsidRPr="00740744" w:rsidRDefault="00BF0D32" w:rsidP="00BF0D32">
      <w:pPr>
        <w:tabs>
          <w:tab w:val="left" w:pos="-142"/>
        </w:tabs>
        <w:suppressAutoHyphens/>
        <w:jc w:val="both"/>
        <w:rPr>
          <w:rFonts w:ascii="Cambria" w:hAnsi="Cambria"/>
          <w:lang w:eastAsia="ar-SA"/>
        </w:rPr>
      </w:pPr>
    </w:p>
    <w:p w14:paraId="47D2A3C3" w14:textId="77777777" w:rsidR="00BF0D32" w:rsidRPr="00740744" w:rsidRDefault="00BF0D32" w:rsidP="00BF0D32">
      <w:pPr>
        <w:tabs>
          <w:tab w:val="left" w:pos="-142"/>
        </w:tabs>
        <w:suppressAutoHyphens/>
        <w:jc w:val="both"/>
        <w:rPr>
          <w:rFonts w:ascii="Cambria" w:hAnsi="Cambria"/>
          <w:lang w:eastAsia="ar-SA"/>
        </w:rPr>
      </w:pPr>
    </w:p>
    <w:p w14:paraId="76E146AE" w14:textId="77777777" w:rsidR="00BF0D32" w:rsidRPr="00740744" w:rsidRDefault="00BF0D32" w:rsidP="00BF0D32">
      <w:pPr>
        <w:tabs>
          <w:tab w:val="left" w:pos="-142"/>
        </w:tabs>
        <w:suppressAutoHyphens/>
        <w:jc w:val="center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 xml:space="preserve">                                                                                           </w:t>
      </w:r>
      <w:r w:rsidRPr="00740744">
        <w:rPr>
          <w:rFonts w:ascii="Cambria" w:hAnsi="Cambria"/>
          <w:sz w:val="20"/>
          <w:szCs w:val="20"/>
          <w:lang w:eastAsia="ar-SA"/>
        </w:rPr>
        <w:t>.......................................................................</w:t>
      </w:r>
      <w:r>
        <w:rPr>
          <w:rFonts w:ascii="Cambria" w:hAnsi="Cambria"/>
          <w:sz w:val="20"/>
          <w:szCs w:val="20"/>
          <w:lang w:eastAsia="ar-SA"/>
        </w:rPr>
        <w:t>.............................................</w:t>
      </w:r>
    </w:p>
    <w:p w14:paraId="3B616F0E" w14:textId="77777777" w:rsidR="00BF0D32" w:rsidRDefault="00BF0D32" w:rsidP="00BF0D32">
      <w:pPr>
        <w:tabs>
          <w:tab w:val="left" w:pos="-142"/>
        </w:tabs>
        <w:suppressAutoHyphens/>
        <w:ind w:left="4248" w:firstLine="708"/>
        <w:rPr>
          <w:rFonts w:ascii="Cambria" w:hAnsi="Cambria"/>
          <w:sz w:val="20"/>
          <w:szCs w:val="20"/>
          <w:lang w:eastAsia="ar-SA"/>
        </w:rPr>
      </w:pPr>
      <w:r w:rsidRPr="00740744">
        <w:rPr>
          <w:rFonts w:ascii="Cambria" w:hAnsi="Cambria"/>
          <w:sz w:val="20"/>
          <w:szCs w:val="20"/>
          <w:lang w:eastAsia="ar-SA"/>
        </w:rPr>
        <w:t xml:space="preserve">  (pieczęć i podpis osoby uprawnionej </w:t>
      </w:r>
    </w:p>
    <w:p w14:paraId="23EE5104" w14:textId="77777777" w:rsidR="00BF0D32" w:rsidRPr="00740744" w:rsidRDefault="00BF0D32" w:rsidP="00BF0D32">
      <w:pPr>
        <w:tabs>
          <w:tab w:val="left" w:pos="-142"/>
        </w:tabs>
        <w:suppressAutoHyphens/>
        <w:ind w:left="4248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>d</w:t>
      </w:r>
      <w:r w:rsidRPr="00740744">
        <w:rPr>
          <w:rFonts w:ascii="Cambria" w:hAnsi="Cambria"/>
          <w:sz w:val="20"/>
          <w:szCs w:val="20"/>
          <w:lang w:eastAsia="ar-SA"/>
        </w:rPr>
        <w:t>o</w:t>
      </w:r>
      <w:r>
        <w:rPr>
          <w:rFonts w:ascii="Cambria" w:hAnsi="Cambria"/>
          <w:sz w:val="20"/>
          <w:szCs w:val="20"/>
          <w:lang w:eastAsia="ar-SA"/>
        </w:rPr>
        <w:t xml:space="preserve"> </w:t>
      </w:r>
      <w:r w:rsidRPr="00740744">
        <w:rPr>
          <w:rFonts w:ascii="Cambria" w:hAnsi="Cambria"/>
          <w:sz w:val="20"/>
          <w:szCs w:val="20"/>
          <w:lang w:eastAsia="ar-SA"/>
        </w:rPr>
        <w:t xml:space="preserve">składania oświadczeń woli w imieniu </w:t>
      </w:r>
      <w:r>
        <w:rPr>
          <w:rFonts w:ascii="Cambria" w:hAnsi="Cambria"/>
          <w:sz w:val="20"/>
          <w:szCs w:val="20"/>
          <w:lang w:eastAsia="ar-SA"/>
        </w:rPr>
        <w:t>w</w:t>
      </w:r>
      <w:r w:rsidRPr="00740744">
        <w:rPr>
          <w:rFonts w:ascii="Cambria" w:hAnsi="Cambria"/>
          <w:sz w:val="20"/>
          <w:szCs w:val="20"/>
          <w:lang w:eastAsia="ar-SA"/>
        </w:rPr>
        <w:t>ykonawcy)</w:t>
      </w:r>
    </w:p>
    <w:p w14:paraId="08A6D3A2" w14:textId="77777777" w:rsidR="00BF0D32" w:rsidRPr="00740744" w:rsidRDefault="00BF0D32" w:rsidP="00BF0D32">
      <w:pPr>
        <w:tabs>
          <w:tab w:val="left" w:pos="-142"/>
        </w:tabs>
        <w:suppressAutoHyphens/>
        <w:rPr>
          <w:rFonts w:ascii="Cambria" w:hAnsi="Cambria"/>
          <w:sz w:val="20"/>
          <w:szCs w:val="20"/>
          <w:lang w:eastAsia="ar-SA"/>
        </w:rPr>
      </w:pPr>
    </w:p>
    <w:p w14:paraId="0311A4C7" w14:textId="77777777" w:rsidR="00BF0D32" w:rsidRPr="00740744" w:rsidRDefault="00BF0D32" w:rsidP="00BF0D32">
      <w:pPr>
        <w:tabs>
          <w:tab w:val="left" w:pos="-142"/>
        </w:tabs>
        <w:suppressAutoHyphens/>
        <w:ind w:left="360"/>
        <w:rPr>
          <w:rFonts w:ascii="Cambria" w:hAnsi="Cambria"/>
          <w:sz w:val="20"/>
          <w:szCs w:val="20"/>
          <w:lang w:eastAsia="ar-SA"/>
        </w:rPr>
      </w:pPr>
      <w:r w:rsidRPr="00740744">
        <w:rPr>
          <w:rFonts w:ascii="Cambria" w:hAnsi="Cambria"/>
          <w:sz w:val="20"/>
          <w:szCs w:val="20"/>
          <w:lang w:eastAsia="ar-SA"/>
        </w:rPr>
        <w:t>* Niepotrzebne skreślić</w:t>
      </w:r>
    </w:p>
    <w:p w14:paraId="56EB1F3D" w14:textId="77777777" w:rsidR="00BF0D32" w:rsidRPr="00740744" w:rsidRDefault="00BF0D32" w:rsidP="00BF0D32">
      <w:pPr>
        <w:tabs>
          <w:tab w:val="left" w:pos="-142"/>
        </w:tabs>
        <w:rPr>
          <w:rFonts w:ascii="Cambria" w:hAnsi="Cambria"/>
          <w:color w:val="FF0000"/>
          <w:sz w:val="20"/>
          <w:szCs w:val="20"/>
        </w:rPr>
      </w:pPr>
    </w:p>
    <w:p w14:paraId="6652DF28" w14:textId="77777777" w:rsidR="00BF0D32" w:rsidRPr="00BF0D32" w:rsidRDefault="00BF0D32" w:rsidP="00067B80">
      <w:pPr>
        <w:spacing w:line="276" w:lineRule="auto"/>
        <w:jc w:val="both"/>
        <w:rPr>
          <w:rFonts w:asciiTheme="majorHAnsi" w:hAnsiTheme="majorHAnsi" w:cs="Arial"/>
          <w:snapToGrid w:val="0"/>
          <w:color w:val="002060"/>
        </w:rPr>
      </w:pPr>
    </w:p>
    <w:sectPr w:rsidR="00BF0D32" w:rsidRPr="00BF0D32"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5BA76" w14:textId="77777777" w:rsidR="006627D8" w:rsidRDefault="006627D8" w:rsidP="000F1DCF">
      <w:r>
        <w:separator/>
      </w:r>
    </w:p>
  </w:endnote>
  <w:endnote w:type="continuationSeparator" w:id="0">
    <w:p w14:paraId="4ECA01F2" w14:textId="77777777" w:rsidR="006627D8" w:rsidRDefault="006627D8" w:rsidP="000F1DCF">
      <w:r>
        <w:continuationSeparator/>
      </w:r>
    </w:p>
  </w:endnote>
  <w:endnote w:type="continuationNotice" w:id="1">
    <w:p w14:paraId="069B3949" w14:textId="77777777" w:rsidR="006627D8" w:rsidRDefault="006627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049275"/>
      <w:docPartObj>
        <w:docPartGallery w:val="Page Numbers (Bottom of Page)"/>
        <w:docPartUnique/>
      </w:docPartObj>
    </w:sdtPr>
    <w:sdtContent>
      <w:p w14:paraId="72551B9B" w14:textId="3DE66E30" w:rsidR="002A4CD7" w:rsidRDefault="002A4C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019">
          <w:rPr>
            <w:noProof/>
          </w:rPr>
          <w:t>23</w:t>
        </w:r>
        <w:r>
          <w:fldChar w:fldCharType="end"/>
        </w:r>
      </w:p>
    </w:sdtContent>
  </w:sdt>
  <w:p w14:paraId="12C4FE5C" w14:textId="77777777" w:rsidR="002A4CD7" w:rsidRDefault="002A4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2B7A4" w14:textId="77777777" w:rsidR="006627D8" w:rsidRDefault="006627D8" w:rsidP="000F1DCF">
      <w:r>
        <w:separator/>
      </w:r>
    </w:p>
  </w:footnote>
  <w:footnote w:type="continuationSeparator" w:id="0">
    <w:p w14:paraId="4B6D7EBC" w14:textId="77777777" w:rsidR="006627D8" w:rsidRDefault="006627D8" w:rsidP="000F1DCF">
      <w:r>
        <w:continuationSeparator/>
      </w:r>
    </w:p>
  </w:footnote>
  <w:footnote w:type="continuationNotice" w:id="1">
    <w:p w14:paraId="2331117D" w14:textId="77777777" w:rsidR="006627D8" w:rsidRDefault="006627D8"/>
  </w:footnote>
  <w:footnote w:id="2">
    <w:p w14:paraId="67846143" w14:textId="77777777" w:rsidR="002A4CD7" w:rsidRDefault="002A4CD7" w:rsidP="006A1A91">
      <w:pPr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  <w:footnote w:id="3">
    <w:p w14:paraId="2FE18185" w14:textId="77777777" w:rsidR="002A4CD7" w:rsidRDefault="002A4CD7" w:rsidP="006A1A91">
      <w:pPr>
        <w:jc w:val="both"/>
        <w:rPr>
          <w:rFonts w:ascii="Cambria" w:eastAsia="Cambria" w:hAnsi="Cambria" w:cs="Cambri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6"/>
          <w:szCs w:val="16"/>
        </w:rPr>
        <w:t xml:space="preserve"> Wstawić adres Profilu Nabywcy na </w:t>
      </w:r>
      <w:hyperlink r:id="rId1">
        <w:r>
          <w:rPr>
            <w:rFonts w:ascii="Cambria" w:eastAsia="Cambria" w:hAnsi="Cambria" w:cs="Cambria"/>
            <w:color w:val="1A73E8"/>
            <w:sz w:val="16"/>
            <w:szCs w:val="16"/>
            <w:highlight w:val="white"/>
          </w:rPr>
          <w:t>platformazakupowa.pl</w:t>
        </w:r>
      </w:hyperlink>
      <w:r>
        <w:rPr>
          <w:rFonts w:ascii="Cambria" w:eastAsia="Cambria" w:hAnsi="Cambria" w:cs="Cambria"/>
          <w:sz w:val="16"/>
          <w:szCs w:val="16"/>
        </w:rPr>
        <w:t xml:space="preserve"> lub j</w:t>
      </w:r>
      <w:r>
        <w:rPr>
          <w:rFonts w:ascii="Cambria" w:eastAsia="Cambria" w:hAnsi="Cambria" w:cs="Cambria"/>
          <w:color w:val="3C4043"/>
          <w:sz w:val="16"/>
          <w:szCs w:val="16"/>
          <w:highlight w:val="white"/>
        </w:rPr>
        <w:t xml:space="preserve">eśli jednostka nie posiada wykupionego Profilu Nabywcy można dodać link do konkretnego postępowania lub ogólnie do strony </w:t>
      </w:r>
      <w:hyperlink r:id="rId2">
        <w:r>
          <w:rPr>
            <w:rFonts w:ascii="Cambria" w:eastAsia="Cambria" w:hAnsi="Cambria" w:cs="Cambria"/>
            <w:color w:val="1A73E8"/>
            <w:sz w:val="16"/>
            <w:szCs w:val="16"/>
            <w:highlight w:val="white"/>
          </w:rPr>
          <w:t>platformazakupowa.pl</w:t>
        </w:r>
      </w:hyperlink>
    </w:p>
  </w:footnote>
  <w:footnote w:id="4">
    <w:p w14:paraId="7FD6E350" w14:textId="77777777" w:rsidR="002A4CD7" w:rsidRPr="008C1274" w:rsidRDefault="002A4CD7" w:rsidP="008F13DE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6"/>
    <w:multiLevelType w:val="singleLevel"/>
    <w:tmpl w:val="C38425D2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b w:val="0"/>
        <w:i w:val="0"/>
        <w:sz w:val="22"/>
        <w:szCs w:val="22"/>
      </w:rPr>
    </w:lvl>
  </w:abstractNum>
  <w:abstractNum w:abstractNumId="2" w15:restartNumberingAfterBreak="0">
    <w:nsid w:val="0000001A"/>
    <w:multiLevelType w:val="singleLevel"/>
    <w:tmpl w:val="AEB4A6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3" w15:restartNumberingAfterBreak="0">
    <w:nsid w:val="00000027"/>
    <w:multiLevelType w:val="multilevel"/>
    <w:tmpl w:val="AAF2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3B31584"/>
    <w:multiLevelType w:val="hybridMultilevel"/>
    <w:tmpl w:val="5B8C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2F2958"/>
    <w:multiLevelType w:val="hybridMultilevel"/>
    <w:tmpl w:val="99FE2F42"/>
    <w:lvl w:ilvl="0" w:tplc="403457B0">
      <w:start w:val="1"/>
      <w:numFmt w:val="decimal"/>
      <w:lvlText w:val="%1)"/>
      <w:lvlJc w:val="left"/>
      <w:pPr>
        <w:ind w:left="79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D7858"/>
    <w:multiLevelType w:val="hybridMultilevel"/>
    <w:tmpl w:val="4E14E5A6"/>
    <w:lvl w:ilvl="0" w:tplc="B14E8A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0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7A25F9"/>
    <w:multiLevelType w:val="hybridMultilevel"/>
    <w:tmpl w:val="CEA895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ABE7534"/>
    <w:multiLevelType w:val="hybridMultilevel"/>
    <w:tmpl w:val="B1C8E6E0"/>
    <w:lvl w:ilvl="0" w:tplc="A03CA528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8108B9"/>
    <w:multiLevelType w:val="hybridMultilevel"/>
    <w:tmpl w:val="8F60E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FA5709"/>
    <w:multiLevelType w:val="hybridMultilevel"/>
    <w:tmpl w:val="5178E9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4E8A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E0B067D"/>
    <w:multiLevelType w:val="hybridMultilevel"/>
    <w:tmpl w:val="64F80696"/>
    <w:lvl w:ilvl="0" w:tplc="BFE41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291AFB"/>
    <w:multiLevelType w:val="hybridMultilevel"/>
    <w:tmpl w:val="831C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751456B7"/>
    <w:multiLevelType w:val="hybridMultilevel"/>
    <w:tmpl w:val="8068A050"/>
    <w:lvl w:ilvl="0" w:tplc="F594E4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8" w15:restartNumberingAfterBreak="0">
    <w:nsid w:val="7F5378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32"/>
  </w:num>
  <w:num w:numId="3">
    <w:abstractNumId w:val="42"/>
  </w:num>
  <w:num w:numId="4">
    <w:abstractNumId w:val="47"/>
  </w:num>
  <w:num w:numId="5">
    <w:abstractNumId w:val="26"/>
  </w:num>
  <w:num w:numId="6">
    <w:abstractNumId w:val="44"/>
  </w:num>
  <w:num w:numId="7">
    <w:abstractNumId w:val="7"/>
  </w:num>
  <w:num w:numId="8">
    <w:abstractNumId w:val="19"/>
  </w:num>
  <w:num w:numId="9">
    <w:abstractNumId w:val="28"/>
  </w:num>
  <w:num w:numId="10">
    <w:abstractNumId w:val="30"/>
  </w:num>
  <w:num w:numId="11">
    <w:abstractNumId w:val="16"/>
  </w:num>
  <w:num w:numId="12">
    <w:abstractNumId w:val="34"/>
  </w:num>
  <w:num w:numId="13">
    <w:abstractNumId w:val="27"/>
  </w:num>
  <w:num w:numId="14">
    <w:abstractNumId w:val="22"/>
  </w:num>
  <w:num w:numId="15">
    <w:abstractNumId w:val="41"/>
  </w:num>
  <w:num w:numId="16">
    <w:abstractNumId w:val="36"/>
  </w:num>
  <w:num w:numId="17">
    <w:abstractNumId w:val="21"/>
  </w:num>
  <w:num w:numId="18">
    <w:abstractNumId w:val="29"/>
  </w:num>
  <w:num w:numId="19">
    <w:abstractNumId w:val="31"/>
  </w:num>
  <w:num w:numId="20">
    <w:abstractNumId w:val="13"/>
  </w:num>
  <w:num w:numId="21">
    <w:abstractNumId w:val="39"/>
  </w:num>
  <w:num w:numId="22">
    <w:abstractNumId w:val="12"/>
  </w:num>
  <w:num w:numId="23">
    <w:abstractNumId w:val="20"/>
  </w:num>
  <w:num w:numId="24">
    <w:abstractNumId w:val="10"/>
  </w:num>
  <w:num w:numId="25">
    <w:abstractNumId w:val="11"/>
  </w:num>
  <w:num w:numId="26">
    <w:abstractNumId w:val="25"/>
  </w:num>
  <w:num w:numId="27">
    <w:abstractNumId w:val="38"/>
  </w:num>
  <w:num w:numId="28">
    <w:abstractNumId w:val="15"/>
  </w:num>
  <w:num w:numId="29">
    <w:abstractNumId w:val="24"/>
  </w:num>
  <w:num w:numId="30">
    <w:abstractNumId w:val="8"/>
  </w:num>
  <w:num w:numId="31">
    <w:abstractNumId w:val="23"/>
  </w:num>
  <w:num w:numId="32">
    <w:abstractNumId w:val="4"/>
  </w:num>
  <w:num w:numId="33">
    <w:abstractNumId w:val="45"/>
  </w:num>
  <w:num w:numId="34">
    <w:abstractNumId w:val="17"/>
  </w:num>
  <w:num w:numId="35">
    <w:abstractNumId w:val="43"/>
  </w:num>
  <w:num w:numId="36">
    <w:abstractNumId w:val="1"/>
  </w:num>
  <w:num w:numId="37">
    <w:abstractNumId w:val="2"/>
  </w:num>
  <w:num w:numId="38">
    <w:abstractNumId w:val="3"/>
  </w:num>
  <w:num w:numId="39">
    <w:abstractNumId w:val="0"/>
  </w:num>
  <w:num w:numId="40">
    <w:abstractNumId w:val="35"/>
  </w:num>
  <w:num w:numId="41">
    <w:abstractNumId w:val="48"/>
  </w:num>
  <w:num w:numId="42">
    <w:abstractNumId w:val="37"/>
  </w:num>
  <w:num w:numId="43">
    <w:abstractNumId w:val="46"/>
  </w:num>
  <w:num w:numId="44">
    <w:abstractNumId w:val="33"/>
  </w:num>
  <w:num w:numId="45">
    <w:abstractNumId w:val="5"/>
  </w:num>
  <w:num w:numId="46">
    <w:abstractNumId w:val="40"/>
  </w:num>
  <w:num w:numId="47">
    <w:abstractNumId w:val="14"/>
  </w:num>
  <w:num w:numId="48">
    <w:abstractNumId w:val="6"/>
  </w:num>
  <w:num w:numId="49">
    <w:abstractNumId w:val="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D38"/>
    <w:rsid w:val="00082FED"/>
    <w:rsid w:val="0008405C"/>
    <w:rsid w:val="00084B5A"/>
    <w:rsid w:val="00084E5C"/>
    <w:rsid w:val="00086526"/>
    <w:rsid w:val="00087C7A"/>
    <w:rsid w:val="000910CE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520B"/>
    <w:rsid w:val="000B608D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D02"/>
    <w:rsid w:val="000F12DA"/>
    <w:rsid w:val="000F1657"/>
    <w:rsid w:val="000F1DCF"/>
    <w:rsid w:val="000F3CDB"/>
    <w:rsid w:val="000F4289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5A4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50742"/>
    <w:rsid w:val="001512BA"/>
    <w:rsid w:val="001515DD"/>
    <w:rsid w:val="001537D4"/>
    <w:rsid w:val="0015398B"/>
    <w:rsid w:val="00155272"/>
    <w:rsid w:val="00162512"/>
    <w:rsid w:val="001628D0"/>
    <w:rsid w:val="001637DD"/>
    <w:rsid w:val="0016477E"/>
    <w:rsid w:val="001648A5"/>
    <w:rsid w:val="00164971"/>
    <w:rsid w:val="00170449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1DA3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25B8"/>
    <w:rsid w:val="0026342C"/>
    <w:rsid w:val="00263B56"/>
    <w:rsid w:val="00266790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07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4CD7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11E7"/>
    <w:rsid w:val="003A193C"/>
    <w:rsid w:val="003A1E63"/>
    <w:rsid w:val="003A24FE"/>
    <w:rsid w:val="003A3475"/>
    <w:rsid w:val="003A4F4E"/>
    <w:rsid w:val="003A5304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34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3C1D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63EB"/>
    <w:rsid w:val="004F6812"/>
    <w:rsid w:val="004F7D01"/>
    <w:rsid w:val="00500770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3418"/>
    <w:rsid w:val="0052346B"/>
    <w:rsid w:val="00524383"/>
    <w:rsid w:val="00524C8F"/>
    <w:rsid w:val="00525A7B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6DE3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019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324C"/>
    <w:rsid w:val="00614B79"/>
    <w:rsid w:val="006169DA"/>
    <w:rsid w:val="00617C7C"/>
    <w:rsid w:val="00621336"/>
    <w:rsid w:val="00625125"/>
    <w:rsid w:val="00625D61"/>
    <w:rsid w:val="006268D9"/>
    <w:rsid w:val="006320D5"/>
    <w:rsid w:val="00632588"/>
    <w:rsid w:val="006359EA"/>
    <w:rsid w:val="006374A7"/>
    <w:rsid w:val="00640D74"/>
    <w:rsid w:val="00641254"/>
    <w:rsid w:val="006430FD"/>
    <w:rsid w:val="0064330E"/>
    <w:rsid w:val="006469BD"/>
    <w:rsid w:val="006470AB"/>
    <w:rsid w:val="00647D03"/>
    <w:rsid w:val="006500EA"/>
    <w:rsid w:val="00653870"/>
    <w:rsid w:val="00653F27"/>
    <w:rsid w:val="00654B01"/>
    <w:rsid w:val="00655463"/>
    <w:rsid w:val="00660A68"/>
    <w:rsid w:val="006627D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1A91"/>
    <w:rsid w:val="006A4F2A"/>
    <w:rsid w:val="006A7A05"/>
    <w:rsid w:val="006B1ED3"/>
    <w:rsid w:val="006B2C8A"/>
    <w:rsid w:val="006B7695"/>
    <w:rsid w:val="006B79A3"/>
    <w:rsid w:val="006B7C5D"/>
    <w:rsid w:val="006B7E11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9E3"/>
    <w:rsid w:val="006E73BC"/>
    <w:rsid w:val="006E7FC4"/>
    <w:rsid w:val="006F15B1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4FCD"/>
    <w:rsid w:val="00707D49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15D3"/>
    <w:rsid w:val="00752A2D"/>
    <w:rsid w:val="00755614"/>
    <w:rsid w:val="00762198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06AAC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2764"/>
    <w:rsid w:val="008D5B63"/>
    <w:rsid w:val="008E1190"/>
    <w:rsid w:val="008E24B4"/>
    <w:rsid w:val="008E2912"/>
    <w:rsid w:val="008E2F35"/>
    <w:rsid w:val="008E3763"/>
    <w:rsid w:val="008E5A5F"/>
    <w:rsid w:val="008F092C"/>
    <w:rsid w:val="008F13DE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7000"/>
    <w:rsid w:val="00910EE4"/>
    <w:rsid w:val="00914132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38D0"/>
    <w:rsid w:val="00974DFE"/>
    <w:rsid w:val="00975A87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11C"/>
    <w:rsid w:val="009C7BF7"/>
    <w:rsid w:val="009D0E77"/>
    <w:rsid w:val="009D1AC8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6348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32BE"/>
    <w:rsid w:val="00AD4375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0D32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345D"/>
    <w:rsid w:val="00CD5113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49DF"/>
    <w:rsid w:val="00EA5A72"/>
    <w:rsid w:val="00EA6475"/>
    <w:rsid w:val="00EA7F4C"/>
    <w:rsid w:val="00EB0037"/>
    <w:rsid w:val="00EB0F32"/>
    <w:rsid w:val="00EB3CE9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1285"/>
    <w:rsid w:val="00ED172B"/>
    <w:rsid w:val="00ED2F1B"/>
    <w:rsid w:val="00ED5500"/>
    <w:rsid w:val="00ED6401"/>
    <w:rsid w:val="00EE2A32"/>
    <w:rsid w:val="00EE37AF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679B8"/>
    <w:rsid w:val="00F746B3"/>
    <w:rsid w:val="00F754E9"/>
    <w:rsid w:val="00F76470"/>
    <w:rsid w:val="00F765EE"/>
    <w:rsid w:val="00F77345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F13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Nagwek3Znak">
    <w:name w:val="Nagłówek 3 Znak"/>
    <w:basedOn w:val="Domylnaczcionkaakapitu"/>
    <w:link w:val="Nagwek3"/>
    <w:semiHidden/>
    <w:rsid w:val="008F13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Zwykytekst1">
    <w:name w:val="Zwykły tekst1"/>
    <w:basedOn w:val="Normalny"/>
    <w:rsid w:val="00BF0D32"/>
    <w:pPr>
      <w:suppressAutoHyphens/>
    </w:pPr>
    <w:rPr>
      <w:rFonts w:ascii="Courier New" w:hAnsi="Courier New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BF0D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BF0D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mailto:bzp@powiat-wolominski.pl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bzp@powiat-wolominski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platformazakupowa.pl/pn/powiat_wolominski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wolominski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drive.google.com/file/d/1Kd1DttbBeiNWt4q4slS4t76lZVKPbkyD/view" TargetMode="External"/><Relationship Id="rId10" Type="http://schemas.openxmlformats.org/officeDocument/2006/relationships/hyperlink" Target="mailto:bzp@powiat-wolominski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wolominski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1-regulamin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powiat-wolominski.p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latformazakupowa.pl" TargetMode="External"/><Relationship Id="rId1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E174-268B-4C35-8859-961E183E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41</Pages>
  <Words>12767</Words>
  <Characters>76603</Characters>
  <Application>Microsoft Office Word</Application>
  <DocSecurity>0</DocSecurity>
  <Lines>638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89192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Lenovo</cp:lastModifiedBy>
  <cp:revision>12</cp:revision>
  <cp:lastPrinted>2021-02-19T07:58:00Z</cp:lastPrinted>
  <dcterms:created xsi:type="dcterms:W3CDTF">2021-01-04T08:10:00Z</dcterms:created>
  <dcterms:modified xsi:type="dcterms:W3CDTF">2021-02-19T08:14:00Z</dcterms:modified>
</cp:coreProperties>
</file>